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8" w:rsidRDefault="00315788" w:rsidP="00315788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174737" w:rsidRPr="00315788" w:rsidRDefault="00315788" w:rsidP="0031578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15788">
        <w:rPr>
          <w:rFonts w:ascii="TH SarabunIT๙" w:hAnsi="TH SarabunIT๙" w:cs="TH SarabunIT๙"/>
          <w:b/>
          <w:bCs/>
          <w:sz w:val="72"/>
          <w:szCs w:val="72"/>
          <w:cs/>
        </w:rPr>
        <w:t>มาตรการจัดการเรื่องร้องเรียนการทุจริต</w:t>
      </w:r>
    </w:p>
    <w:p w:rsidR="00315788" w:rsidRDefault="00315788" w:rsidP="00315788">
      <w:pPr>
        <w:rPr>
          <w:rFonts w:hint="cs"/>
          <w:sz w:val="32"/>
          <w:szCs w:val="22"/>
        </w:rPr>
      </w:pPr>
    </w:p>
    <w:p w:rsidR="00315788" w:rsidRDefault="00315788" w:rsidP="00315788">
      <w:pPr>
        <w:rPr>
          <w:sz w:val="32"/>
          <w:szCs w:val="22"/>
        </w:rPr>
      </w:pPr>
      <w:r>
        <w:rPr>
          <w:sz w:val="32"/>
          <w:szCs w:val="22"/>
        </w:rPr>
        <w:t xml:space="preserve">                                   </w:t>
      </w:r>
    </w:p>
    <w:p w:rsidR="00315788" w:rsidRDefault="00315788" w:rsidP="00315788">
      <w:pPr>
        <w:rPr>
          <w:rFonts w:hint="cs"/>
          <w:sz w:val="32"/>
          <w:szCs w:val="22"/>
        </w:rPr>
      </w:pPr>
      <w:r>
        <w:rPr>
          <w:sz w:val="32"/>
          <w:szCs w:val="22"/>
        </w:rPr>
        <w:t xml:space="preserve">                               </w:t>
      </w:r>
      <w:r>
        <w:rPr>
          <w:rFonts w:ascii="TH SarabunIT๙" w:hAnsi="TH SarabunIT๙" w:cs="TH SarabunIT๙"/>
          <w:noProof/>
          <w:sz w:val="70"/>
          <w:szCs w:val="70"/>
        </w:rPr>
        <w:drawing>
          <wp:inline distT="0" distB="0" distL="0" distR="0">
            <wp:extent cx="3248025" cy="3234204"/>
            <wp:effectExtent l="19050" t="0" r="9525" b="0"/>
            <wp:docPr id="3" name="Picture 1" descr="ตราอบตท่าวุ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ท่าวุ้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88" w:rsidRDefault="00315788" w:rsidP="00315788">
      <w:pPr>
        <w:rPr>
          <w:rFonts w:hint="cs"/>
          <w:sz w:val="32"/>
          <w:szCs w:val="22"/>
        </w:rPr>
      </w:pPr>
    </w:p>
    <w:p w:rsidR="00315788" w:rsidRDefault="00315788" w:rsidP="00315788">
      <w:pPr>
        <w:rPr>
          <w:rFonts w:hint="cs"/>
          <w:sz w:val="32"/>
          <w:szCs w:val="22"/>
        </w:rPr>
      </w:pPr>
    </w:p>
    <w:p w:rsidR="00315788" w:rsidRPr="00315788" w:rsidRDefault="00315788" w:rsidP="0031578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15788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องค์การบริหารส่วนตำบลท่าวุ้ง</w:t>
      </w:r>
    </w:p>
    <w:p w:rsidR="00315788" w:rsidRDefault="00315788" w:rsidP="00315788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315788">
        <w:rPr>
          <w:rFonts w:ascii="TH SarabunIT๙" w:hAnsi="TH SarabunIT๙" w:cs="TH SarabunIT๙"/>
          <w:b/>
          <w:bCs/>
          <w:sz w:val="96"/>
          <w:szCs w:val="96"/>
          <w:cs/>
        </w:rPr>
        <w:t>อำเภอท่าวุ้ง  จังหวัดลพบุรี</w:t>
      </w:r>
    </w:p>
    <w:p w:rsidR="00315788" w:rsidRDefault="00315788" w:rsidP="00315788">
      <w:pPr>
        <w:rPr>
          <w:rFonts w:ascii="TH SarabunIT๙" w:hAnsi="TH SarabunIT๙" w:cs="TH SarabunIT๙" w:hint="cs"/>
          <w:sz w:val="32"/>
          <w:szCs w:val="32"/>
        </w:rPr>
      </w:pPr>
    </w:p>
    <w:p w:rsidR="00315788" w:rsidRPr="003C5B63" w:rsidRDefault="00315788" w:rsidP="003C5B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B63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แนวทางการบริหารจัดการเรื่องร้องเรียน</w:t>
      </w:r>
    </w:p>
    <w:p w:rsidR="00315788" w:rsidRPr="003C5B63" w:rsidRDefault="00315788" w:rsidP="003C5B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B6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องค์การบริหารส่วนตำบลท่าวุ้ง</w:t>
      </w:r>
    </w:p>
    <w:p w:rsidR="00315788" w:rsidRDefault="00315788" w:rsidP="003157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788" w:rsidRPr="003C5B63" w:rsidRDefault="00315788" w:rsidP="0031578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๑. เหตุผลความจำเป็น</w:t>
      </w:r>
    </w:p>
    <w:p w:rsidR="00315788" w:rsidRDefault="00315788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รัฐธรรมนูญแห่งราชอาณาจักรไทย พ.ศ.๒๕๖๐ หมวด ๓ สิทธิและเสรีภาพของปวงชนชาวไทย มาตรา ๔๑(๒) บุคคลและชุมชนย่อมมีสิทธิเสนอเรื่องราวร้องทุกข์ต่อหน่วยงานของรัฐและได้รับแจ้งผลการพิจารณาโดยรวดเร็ว และพระรา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กาว่าด้วยหลักเกณฑ์และวิธีการบริหารกิจการบ้านเมืองที่ดี พ.ศ.๒๕๔๖ มาตรา ๑๘ ได้กำหนดให้ส่วนราชการใดที่ได้รับการติดต่อสอบถามเป็นหนังสือจากประชาชน หรือจากส่วนราชการด้วยกันเกี่ยวกับงานที่อยู่ในอำนาจหน้าที่ของส่วนราชการนั้น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สิบห้าวันหรือภายในกำหนดเวลาที่กำหนดไว้ และมาตรา ๔๑ ได้กำหนดให้ส่วนราชการที่ได้รับคำร้องเรียนเสนอแนะหรือความคิดเห็นเกี่ยวกับวิธีปฏิบัติราชการ อุปสรรค ความยุ่งยากหรือปัญหาอื่นใดจากบุคคลใด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่วงไปและในกรณีที่มีที่อยู่ของบุคคลนั้น  ให้แจ้งให้บุคคลนั้นทราบผลการดำเนินการด้วยทั้งนี้อาจแจ้งผ่านทางระบบเครือข่ายสารสนเทศ ของส่วนราชการด้วยก็ได้ ในกรณีแจ้งผ่านทางระบบเครือข่ายสารสนเทศ มิให้เปิดเผยชื่อหรือที่อยู่ของผู้ร้องเรียน</w:t>
      </w:r>
    </w:p>
    <w:p w:rsidR="00887B5D" w:rsidRPr="003C5B63" w:rsidRDefault="00887B5D" w:rsidP="00315788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เพื่อให้การบริหารงานและการพัฒนาองค์กรสอดคล้องกับหลัก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องค์การบริหารส่วนตำบลท่าวุ้งได้ให้ความสำคัญต่อการแก้ไขปัญหาการร้องเรียน จึงได้ขัดทำแนวทางการ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บริหารร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จัดการเรื่องร้องเรียนจากบุคคลภายนอก เพื่อให้บุคลากรได้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รับทราล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และถือปฏิบัติอันจะทำไปสู่การแก้ไขปัญหาและการปรับปรุงงานให้มีประสิทธิภาพมากยิ่งขึ้น</w:t>
      </w: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87B5D" w:rsidRPr="003C5B63" w:rsidRDefault="00887B5D" w:rsidP="0031578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วัตถุประสงค์</w:t>
      </w: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๒.๑  เพื่อให้เจ้าหน้าที่ผู้รับผิดชอบงานด้านการเรื่องร้องเรียนของหน่วยงานได้ทราบถึงขั้นตอนและแนวทางปฏิบัติที่เป็นมาตรฐานเดียวกัน อันจะนำไปสู่การแก้ไขปัญหาได้อย่างเป็นระบบและรวดเร็ว</w:t>
      </w: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๒.๒  เพื่อให้เกิดความมั่นใจว่ากระบวนการรับเรื่องร้องเรียนและการบริหารจัดการเรื่องร้องเรียนจากบุคคลภายนอก ได้มีการปฏิบัติตามขั้นตอนการปฏิบัติงานเพื่อสอดคล้องกับข้อกำหนดและหลักเกณฑ์เกี่ยวกับการรับเรื่องร้องเรียน</w:t>
      </w: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๒.๓  เพื่อให้การบริหารจัดการเรื่องร้องเรียนขององค์การบริหารส่วนตำบลท่าวุ้ง เป็นไปอย่างมีประสิทธิภาพ</w:t>
      </w: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87B5D" w:rsidRPr="003C5B63" w:rsidRDefault="00887B5D" w:rsidP="0031578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หน่วยงานผู้รับผิดชอบ</w:t>
      </w:r>
    </w:p>
    <w:p w:rsidR="00887B5D" w:rsidRDefault="00887B5D" w:rsidP="0031578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เพื่อให้การบริหารจัดการเรื่องร้องเรียนขององค์การบริหารส่วนตำบลท่าวุ้ง เป็นไปอย่างมีประสิทธิภาพ ได้มีการกำหนดให้มีผู้รับผิดชอบในการบริหารจัดการเรื่องร้องเรียน ดังนี้</w:t>
      </w:r>
    </w:p>
    <w:p w:rsidR="00887B5D" w:rsidRDefault="00887B5D" w:rsidP="00887B5D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กองช่าง รับผิดชอบกรณีร้องเรียนเรื่องทั่วไป</w:t>
      </w:r>
    </w:p>
    <w:p w:rsidR="00887B5D" w:rsidRDefault="00887B5D" w:rsidP="00887B5D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งานบริหารงานบุคคล รับผิดชอบกรณีร้องเรียนเกี่ยวกับการปฏิบัติงานของข้าราชการองค์การบริหารส่วนตำบลท่าวุ้ง</w:t>
      </w:r>
    </w:p>
    <w:p w:rsidR="003C5B63" w:rsidRDefault="003C5B63" w:rsidP="003C5B63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กระบวนการจัดการเรื่องร้องเรียน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ประเภทข้อร้องเรียน</w:t>
      </w:r>
    </w:p>
    <w:p w:rsidR="003C5B63" w:rsidRDefault="003C5B63" w:rsidP="003C5B6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เรื่องร้องเรียนทั่วไป</w:t>
      </w:r>
    </w:p>
    <w:p w:rsidR="003C5B63" w:rsidRDefault="003C5B63" w:rsidP="003C5B6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เรื่องร้องเรียนเกี่ยวกับการปฏิบัติงานของข้าราชการองค์การบริหารส่วนตำบลท่าวุ้ง</w:t>
      </w:r>
    </w:p>
    <w:p w:rsidR="00887B5D" w:rsidRDefault="00887B5D" w:rsidP="00887B5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C5B63" w:rsidRDefault="003C5B63" w:rsidP="003C5B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87B5D" w:rsidRDefault="00887B5D" w:rsidP="00887B5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87B5D" w:rsidRPr="003C5B63" w:rsidRDefault="00887B5D" w:rsidP="00887B5D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</w:t>
      </w:r>
    </w:p>
    <w:p w:rsidR="00887B5D" w:rsidRDefault="00887B5D" w:rsidP="00887B5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ยื่นเรื่องด้วยตนเอง</w:t>
      </w:r>
    </w:p>
    <w:p w:rsidR="00887B5D" w:rsidRDefault="00887B5D" w:rsidP="00887B5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หนังสือร้องเรียน</w:t>
      </w:r>
    </w:p>
    <w:p w:rsidR="00887B5D" w:rsidRDefault="00887B5D" w:rsidP="00887B5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>ทางเว็บไซต์ขององค์การบริหารส่วนตำบลท่าวุ้ง</w:t>
      </w:r>
    </w:p>
    <w:p w:rsidR="00887B5D" w:rsidRDefault="00887B5D" w:rsidP="00887B5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87B5D" w:rsidRPr="003C5B63" w:rsidRDefault="00887B5D" w:rsidP="00887B5D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หลักเกณฑ์ในการรับเรื่องร้องเรียน</w:t>
      </w:r>
    </w:p>
    <w:p w:rsidR="00887B5D" w:rsidRDefault="00887B5D" w:rsidP="00887B5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ใช้ถ้อยคำหรือข้อความที่สุภาพ และต้องมี</w:t>
      </w:r>
    </w:p>
    <w:p w:rsidR="00887B5D" w:rsidRDefault="00887B5D" w:rsidP="00887B5D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</w:t>
      </w:r>
    </w:p>
    <w:p w:rsidR="00887B5D" w:rsidRDefault="00887B5D" w:rsidP="00887B5D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ที่อยู่ หมายเลขโทรศัพท์ หรืออีเมล์ที่สามารถติดต่อถึงผู้ร้องเรียนได้</w:t>
      </w:r>
    </w:p>
    <w:p w:rsidR="003C5B63" w:rsidRDefault="00887B5D" w:rsidP="00887B5D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 หรือพฤติการณ์ของเรื่องที่ร้องเรียนได้อย่างชัดเจนว่าได้รับความเดือดร้อนหรือ</w:t>
      </w:r>
    </w:p>
    <w:p w:rsidR="00887B5D" w:rsidRPr="003C5B63" w:rsidRDefault="00887B5D" w:rsidP="003C5B6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C5B63">
        <w:rPr>
          <w:rFonts w:ascii="TH SarabunIT๙" w:hAnsi="TH SarabunIT๙" w:cs="TH SarabunIT๙" w:hint="cs"/>
          <w:sz w:val="32"/>
          <w:szCs w:val="32"/>
          <w:cs/>
        </w:rPr>
        <w:t>เสียหายอย่างไร ต้องการให้แก้ไขหรือดำเนินการอย่างไร หรือชี้ช่องทางเบาะแสเกี่ยวกับการทุจริตของเจ้าหน้าที่/หน่วยงานของสำนักงานองค์การบริหารส่วนตำบลท่าวุ้ง ได้ชัดเจนเพียงพอที่สามารถดำเนินการสืบสวนสอบสวนได้</w:t>
      </w:r>
    </w:p>
    <w:p w:rsidR="00887B5D" w:rsidRDefault="00887B5D" w:rsidP="00887B5D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 เอกสาร พยานวัตถุ และพยานบุคคล (ถ้ามี)</w:t>
      </w:r>
    </w:p>
    <w:p w:rsidR="003C5B63" w:rsidRDefault="003C5B63" w:rsidP="003C5B6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ต้องเป็นเรื่องจริงที่มีมูลเหตุมิได้หวังสร้างกระแสหรือสร้างข่าวที่เสียหายต่อบุคคลอื่นหรือ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C5B63">
        <w:rPr>
          <w:rFonts w:ascii="TH SarabunIT๙" w:hAnsi="TH SarabunIT๙" w:cs="TH SarabunIT๙" w:hint="cs"/>
          <w:sz w:val="32"/>
          <w:szCs w:val="32"/>
          <w:cs/>
        </w:rPr>
        <w:t>หน่วยงานต่าง ๆ ที่เกี่ยวข้อง</w:t>
      </w:r>
    </w:p>
    <w:p w:rsidR="003C5B63" w:rsidRDefault="003C5B63" w:rsidP="003C5B6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เป็นเรื่องที่ผู้ร้องได้รับความเดือดร้อนหรือเสียหายอันเนื่องมาจากการปฏิบัติหน้าที่ต่าง ๆ ของ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C5B63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เจ้าหน้าที่หรือหน่วยงานภายในสังกัดขององค์การบริหารส่วนตำบลท่าวุ้ง</w:t>
      </w:r>
    </w:p>
    <w:p w:rsidR="003C5B63" w:rsidRDefault="003C5B63" w:rsidP="003C5B6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ข้อร้องเรียนที่มีข้อมูลไม่ครบถ้วน ไม่เพียงพอหรือไม่สามารถหาข้อมูลเพิ่มเติมได้ในการดำเนินการ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C5B63">
        <w:rPr>
          <w:rFonts w:ascii="TH SarabunIT๙" w:hAnsi="TH SarabunIT๙" w:cs="TH SarabunIT๙" w:hint="cs"/>
          <w:sz w:val="32"/>
          <w:szCs w:val="32"/>
          <w:cs/>
        </w:rPr>
        <w:t xml:space="preserve">ตรวจสอบ </w:t>
      </w:r>
      <w:proofErr w:type="spellStart"/>
      <w:r w:rsidRPr="003C5B63">
        <w:rPr>
          <w:rFonts w:ascii="TH SarabunIT๙" w:hAnsi="TH SarabunIT๙" w:cs="TH SarabunIT๙" w:hint="cs"/>
          <w:sz w:val="32"/>
          <w:szCs w:val="32"/>
          <w:cs/>
        </w:rPr>
        <w:t>สื</w:t>
      </w:r>
      <w:proofErr w:type="spellEnd"/>
      <w:r w:rsidRPr="003C5B63">
        <w:rPr>
          <w:rFonts w:ascii="TH SarabunIT๙" w:hAnsi="TH SarabunIT๙" w:cs="TH SarabunIT๙" w:hint="cs"/>
          <w:sz w:val="32"/>
          <w:szCs w:val="32"/>
          <w:cs/>
        </w:rPr>
        <w:t>อบสวน สอบสวน ข้อเท็จจริงตามรายละเอียดที่กล่าวมาในข้อที่ ๑) ให้ยุติเรื่องและเก็บเป็นฐานข้อมูล</w:t>
      </w:r>
    </w:p>
    <w:p w:rsidR="003C5B63" w:rsidRDefault="003C5B63" w:rsidP="003C5B6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C5B63" w:rsidRPr="003C5B63" w:rsidRDefault="003C5B63" w:rsidP="003C5B63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ระดับความรุนแรงของปัญหาและการตอบสนองต่อเรื่องร้องเรียน</w:t>
      </w: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๔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ให้ดำเนินการแก้ไขภายใน  ๒๔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ชั่วโมง</w:t>
      </w: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๓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ให้ดำเนินการแก้ไขภายใน  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ให้ดำเนินการแก้ไขภายใน  ๓๐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๑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ไม่ด่วน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ให้ดำเนินการแก้ไขภายใน  ๑๘๐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๐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ไม่ต้องดำเนินการ</w:t>
      </w: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3C5B63" w:rsidRPr="003C5B63" w:rsidRDefault="003C5B63" w:rsidP="003C5B63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C5B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การตอบข้อร้องเรียน</w:t>
      </w:r>
    </w:p>
    <w:p w:rsidR="003C5B63" w:rsidRDefault="003C5B63" w:rsidP="003C5B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ตอบข้อร้องเรียนให้ผู้ร้องเรียนได้รับทราบผลการดำเนินการในเบื้องต้น (ภายใน ๑๕ วัน) ภายหลัง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C5B63">
        <w:rPr>
          <w:rFonts w:ascii="TH SarabunIT๙" w:hAnsi="TH SarabunIT๙" w:cs="TH SarabunIT๙" w:hint="cs"/>
          <w:sz w:val="32"/>
          <w:szCs w:val="32"/>
          <w:cs/>
        </w:rPr>
        <w:t>จากได้รับเรื่องร้องเรียนมา</w:t>
      </w:r>
    </w:p>
    <w:p w:rsidR="003C5B63" w:rsidRDefault="003C5B63" w:rsidP="003C5B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ตอบข้อร้องเรียนเมื่อทราบผลการดำเนินการพิจารณาหรือทราบผลความคืบหน้าการดำเนินการตาม</w:t>
      </w:r>
    </w:p>
    <w:p w:rsidR="003C5B63" w:rsidRDefault="003C5B63" w:rsidP="003C5B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5B63"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ระยะเวลาที่กำหนดไว้ในแต่ละเรื่อง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B63" w:rsidRDefault="003C5B63" w:rsidP="003C5B63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การตอบข้อร้องเรียนให้ผู้ร้องเรียนทราบ  ให้ตอบโดยทางไปรษณีย์ ไปรษณีย์อิเล็กทรอนิกส์ หรือช่องทาง</w:t>
      </w:r>
    </w:p>
    <w:p w:rsidR="003C5B63" w:rsidRPr="003C5B63" w:rsidRDefault="003C5B63" w:rsidP="003C5B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อื่นใดตามที่เหมาะสม</w:t>
      </w:r>
    </w:p>
    <w:p w:rsidR="003C5B63" w:rsidRPr="003C5B63" w:rsidRDefault="003C5B63" w:rsidP="003C5B63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  <w:cs/>
        </w:rPr>
      </w:pPr>
    </w:p>
    <w:p w:rsidR="00315788" w:rsidRPr="00315788" w:rsidRDefault="00315788" w:rsidP="00315788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315788" w:rsidRPr="00315788" w:rsidSect="003C5B63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0B5"/>
    <w:multiLevelType w:val="hybridMultilevel"/>
    <w:tmpl w:val="8D207F2A"/>
    <w:lvl w:ilvl="0" w:tplc="56B01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39B"/>
    <w:multiLevelType w:val="hybridMultilevel"/>
    <w:tmpl w:val="286C2A38"/>
    <w:lvl w:ilvl="0" w:tplc="B87030B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37164"/>
    <w:multiLevelType w:val="hybridMultilevel"/>
    <w:tmpl w:val="D1DC97AC"/>
    <w:lvl w:ilvl="0" w:tplc="28C8D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ED28A6"/>
    <w:multiLevelType w:val="hybridMultilevel"/>
    <w:tmpl w:val="672A5282"/>
    <w:lvl w:ilvl="0" w:tplc="917CC47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D0FF5"/>
    <w:multiLevelType w:val="hybridMultilevel"/>
    <w:tmpl w:val="3F74C0D0"/>
    <w:lvl w:ilvl="0" w:tplc="E31C5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F645B4"/>
    <w:multiLevelType w:val="hybridMultilevel"/>
    <w:tmpl w:val="3B6AB4A2"/>
    <w:lvl w:ilvl="0" w:tplc="35D23D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413DB7"/>
    <w:multiLevelType w:val="hybridMultilevel"/>
    <w:tmpl w:val="5EC28ED0"/>
    <w:lvl w:ilvl="0" w:tplc="FDC2BC24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E8412A"/>
    <w:multiLevelType w:val="hybridMultilevel"/>
    <w:tmpl w:val="5EB27164"/>
    <w:lvl w:ilvl="0" w:tplc="145A00B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04A6C"/>
    <w:multiLevelType w:val="hybridMultilevel"/>
    <w:tmpl w:val="F386EA82"/>
    <w:lvl w:ilvl="0" w:tplc="62F6FE6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640C"/>
    <w:rsid w:val="00040E86"/>
    <w:rsid w:val="00070408"/>
    <w:rsid w:val="0008253A"/>
    <w:rsid w:val="00174737"/>
    <w:rsid w:val="001758AA"/>
    <w:rsid w:val="00213AE1"/>
    <w:rsid w:val="00234997"/>
    <w:rsid w:val="00264265"/>
    <w:rsid w:val="00315788"/>
    <w:rsid w:val="0035747E"/>
    <w:rsid w:val="003C5B63"/>
    <w:rsid w:val="00402945"/>
    <w:rsid w:val="00413C1B"/>
    <w:rsid w:val="004F52A7"/>
    <w:rsid w:val="005336D1"/>
    <w:rsid w:val="005F2840"/>
    <w:rsid w:val="006B4909"/>
    <w:rsid w:val="006D6FC5"/>
    <w:rsid w:val="007419C6"/>
    <w:rsid w:val="008141C5"/>
    <w:rsid w:val="00887B5D"/>
    <w:rsid w:val="00A23C9C"/>
    <w:rsid w:val="00A43DD4"/>
    <w:rsid w:val="00AA39D1"/>
    <w:rsid w:val="00C45A21"/>
    <w:rsid w:val="00EC640C"/>
    <w:rsid w:val="00EF637C"/>
    <w:rsid w:val="00FD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9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C6AC-73E6-4A02-8092-F7CABC5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User</cp:lastModifiedBy>
  <cp:revision>4</cp:revision>
  <cp:lastPrinted>2019-06-30T10:44:00Z</cp:lastPrinted>
  <dcterms:created xsi:type="dcterms:W3CDTF">2019-06-30T10:41:00Z</dcterms:created>
  <dcterms:modified xsi:type="dcterms:W3CDTF">2019-06-30T11:12:00Z</dcterms:modified>
</cp:coreProperties>
</file>