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E6" w:rsidRPr="00C549AF" w:rsidRDefault="003574E6">
      <w:pPr>
        <w:rPr>
          <w:sz w:val="2"/>
          <w:szCs w:val="2"/>
        </w:rPr>
      </w:pPr>
    </w:p>
    <w:p w:rsidR="00100352" w:rsidRDefault="00A76563" w:rsidP="00A76563">
      <w:pPr>
        <w:spacing w:after="0" w:line="240" w:lineRule="auto"/>
      </w:pPr>
      <w:r>
        <w:rPr>
          <w:rFonts w:ascii="TH SarabunIT๙" w:hAnsi="TH SarabunIT๙" w:cs="TH SarabunIT๙"/>
          <w:noProof/>
          <w:sz w:val="100"/>
          <w:szCs w:val="100"/>
        </w:rPr>
        <w:t xml:space="preserve">                    </w:t>
      </w:r>
      <w:r w:rsidR="00CD5C1E">
        <w:rPr>
          <w:rFonts w:ascii="TH SarabunIT๙" w:hAnsi="TH SarabunIT๙" w:cs="TH SarabunIT๙"/>
          <w:noProof/>
          <w:sz w:val="100"/>
          <w:szCs w:val="100"/>
        </w:rPr>
        <w:t xml:space="preserve"> </w:t>
      </w:r>
      <w:r>
        <w:rPr>
          <w:rFonts w:ascii="TH SarabunIT๙" w:hAnsi="TH SarabunIT๙" w:cs="TH SarabunIT๙"/>
          <w:noProof/>
          <w:sz w:val="100"/>
          <w:szCs w:val="100"/>
        </w:rPr>
        <w:t xml:space="preserve">  </w:t>
      </w:r>
      <w:r>
        <w:rPr>
          <w:rFonts w:ascii="TH SarabunIT๙" w:hAnsi="TH SarabunIT๙" w:cs="TH SarabunIT๙"/>
          <w:noProof/>
          <w:sz w:val="100"/>
          <w:szCs w:val="100"/>
        </w:rPr>
        <w:drawing>
          <wp:inline distT="0" distB="0" distL="0" distR="0">
            <wp:extent cx="1091502" cy="1116030"/>
            <wp:effectExtent l="19050" t="0" r="0" b="0"/>
            <wp:docPr id="1" name="Picture 1" descr="ตราอบตท่าวุ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ท่าวุ้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30" cy="111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52" w:rsidRPr="005120AD" w:rsidRDefault="00B009FB" w:rsidP="00A7656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009FB"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8" type="#_x0000_t107" style="position:absolute;left:0;text-align:left;margin-left:1.5pt;margin-top:26.7pt;width:591.75pt;height:103.5pt;z-index:251658240">
            <v:textbox>
              <w:txbxContent>
                <w:p w:rsidR="00A76563" w:rsidRPr="00C549AF" w:rsidRDefault="00A76563" w:rsidP="00A76563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A76563" w:rsidRPr="00A76563" w:rsidRDefault="00A76563" w:rsidP="00A7656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</w:rPr>
                  </w:pPr>
                  <w:r w:rsidRPr="00A76563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>การประเมินคุณธรรมและความโปร่งใสในการดำเนินงาน</w:t>
                  </w:r>
                </w:p>
                <w:p w:rsidR="00A76563" w:rsidRPr="00A76563" w:rsidRDefault="00A76563" w:rsidP="00A765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A76563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>ขององค์กรปกครองส่วนท้องถิ่น ประจำปีงบประมาณ</w:t>
                  </w:r>
                  <w:r w:rsidRPr="00A7656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A76563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>พ.ศ. 2561</w:t>
                  </w:r>
                </w:p>
              </w:txbxContent>
            </v:textbox>
          </v:shape>
        </w:pict>
      </w:r>
      <w:r w:rsidR="00CD5C1E">
        <w:rPr>
          <w:rFonts w:ascii="TH SarabunIT๙" w:hAnsi="TH SarabunIT๙" w:cs="TH SarabunIT๙"/>
          <w:b/>
          <w:bCs/>
          <w:sz w:val="80"/>
          <w:szCs w:val="80"/>
        </w:rPr>
        <w:t xml:space="preserve"> </w:t>
      </w:r>
      <w:r w:rsidR="00100352" w:rsidRPr="005120AD">
        <w:rPr>
          <w:rFonts w:ascii="TH SarabunIT๙" w:hAnsi="TH SarabunIT๙" w:cs="TH SarabunIT๙"/>
          <w:b/>
          <w:bCs/>
          <w:sz w:val="72"/>
          <w:szCs w:val="72"/>
          <w:cs/>
        </w:rPr>
        <w:t>ข่าวประชาสัมพันธ์</w:t>
      </w:r>
    </w:p>
    <w:p w:rsidR="00100352" w:rsidRDefault="00100352"/>
    <w:p w:rsidR="00A76563" w:rsidRDefault="00A76563"/>
    <w:p w:rsidR="00A76563" w:rsidRDefault="00A76563"/>
    <w:p w:rsidR="00CD5C1E" w:rsidRPr="00CD5C1E" w:rsidRDefault="00CD5C1E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Integrity </w:t>
      </w:r>
      <w:r w:rsidR="00C549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and</w:t>
      </w:r>
      <w:proofErr w:type="gramEnd"/>
      <w:r w:rsidR="00C549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transparency 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Assessment:</w:t>
      </w:r>
      <w:r w:rsidR="00C549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ถูกกำหนดเป็นกลยุทธ์ที่สำคัญของยุทธศาสตร์ชาติว่าด้วยการป้องกันและปราบปรามการ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ทุจริต 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 ซึ่งถือเป็นการยกระดับให้การประเมินคุณธรรมและความโปร่งใสในการ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ดำเนินงานของหน่วยงานภาครัฐเป็น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มาตรการป้องกันการทุจริตเชิงรุก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ที่หน่วยงานภาครัฐทั่วประเทศจะต้อง</w:t>
      </w:r>
      <w:proofErr w:type="gramEnd"/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โดยมุ่งหวังให้หน่วยงานภาครัฐที่เข้ารับการประเมินได้รับทราบผลการประเมินและแนวทางในการ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พัฒนาและยกระดับหน่วยงานในด้านคุณธรรมและความโปร่งใสในการดำเนินงานได้อย่างเหมาะสม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ป.ป.ช.  ได้พัฒนาระบบเทคโนโลยีสารสนเทศรองรับการประเมินคุณธรรมและความโปร่งใสในการดำเนินงาน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>ของ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หน่วยงานภาครัฐ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System: </w:t>
      </w:r>
      <w:r w:rsidR="00C549A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ITAS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เพื่อเป็นศูนย์กลางในการ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เก็บรวบรวมข้อมูลที่ทันสมัย 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สามารถบริหารจัดการข้อมูลได้อย่างมีประสิทธิภาพ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ซึ่งจะทำให้การดำเนินการ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ประเมินสามารถทำได้อย่างรวดเร็วและเป็นมาตรฐานเดียวกันทั่วประเทศ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อีกทั้งยังสามารถกำกับติดตามการ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ประเมินได้อย่างทันสถานการณ์ รวมไปถึงสามารถวิเคราะห์และประมวลผลการประเมินได้อย่างอัตโนมัติตอบสนอง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ต่อการนำข้อมูลไปสู่การปรับปรุงหน่วยงานที่รับการประเมิน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และการวางแผนในการป้องกันการทุจริตต่อไปได้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สำหรับระเบียบวิธีการประเมินคุณธรรมและความโปร่งใสในการดำเนินงานขององค์กร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ในปีงบประมาณ พ.ศ. 2561  เครื่องมือที่ใช้ในการประเมินคือ แบบวัดการรับรู้ของผู้มีส่วนได้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ส่วนเสียภายนอก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มีวัตถุประสงค์เพื่อเป็นการประเมินระดับการรับรู้ของผู้มีส่วนได้ส่วนเสียภายนอกที่มีต่อ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หน่วยงานที่ประเมิน ในตัวชี้วัดคุณภาพการดำเนินงาน ประสิทธิภาพการสื่อสาร และการปรับปรุงระบบการทำงาน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ผู้มีส่วนได้ส่วนเสียภายนอก  หมายถึง 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 นิติบุคคล บริษัทเอกชน หรือหน่วยงานของรัฐอื่นที่มารับบริการหรือ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มาติดต่อตามภารกิจขององค์กรปกครองส่วนท้องถิ่น ในปีงบประมาณ 2561 ประกอบด้วย ผู้เสียภาษี ผู้ขอการอนุมัติ</w:t>
      </w:r>
    </w:p>
    <w:p w:rsidR="00B96F81" w:rsidRDefault="00B96F81" w:rsidP="00B96F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อนุญาตตามระเบียบหรือข้อบัญญัติ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ผู้ขอรับรัฐสวัสดิการต่าง ๆ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บริษัทผู้เสนองานซื้อ/จ้าง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บริษัทผู้ได้รับคัดเลือก</w:t>
      </w:r>
    </w:p>
    <w:p w:rsidR="00B96F81" w:rsidRDefault="00B96F81" w:rsidP="005120AD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โรงเรียนในสังกัด และผู้มารับบริการ/ติดต่อในเรื่องอื่น ๆ</w:t>
      </w:r>
    </w:p>
    <w:p w:rsidR="00C549AF" w:rsidRDefault="008E6CC4" w:rsidP="00C549A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49AF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องค์การบริหารส่วนตำบลท่าวุ้ง  จึงขอความร่วมมือจาก</w:t>
      </w:r>
      <w:r w:rsidR="00C549AF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ผู้มีส่วนได้ส่วนเสียภายนอก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>ในการตอบแบบวัดการรับรู้ของผู้</w:t>
      </w:r>
    </w:p>
    <w:p w:rsidR="008E6CC4" w:rsidRDefault="00C549AF" w:rsidP="00C549A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>มีส่วนได้ส่วนเสียภาย</w:t>
      </w:r>
      <w:r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</w:t>
      </w:r>
      <w:r w:rsidR="005C42DE" w:rsidRPr="008E6CC4">
        <w:rPr>
          <w:rFonts w:ascii="TH SarabunIT๙" w:hAnsi="TH SarabunIT๙" w:cs="TH SarabunIT๙"/>
          <w:sz w:val="32"/>
          <w:szCs w:val="32"/>
        </w:rPr>
        <w:t>IT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hyperlink r:id="rId6" w:history="1">
        <w:r w:rsidRPr="000764A8">
          <w:rPr>
            <w:rStyle w:val="a6"/>
            <w:rFonts w:ascii="TH SarabunIT๙" w:hAnsi="TH SarabunIT๙" w:cs="TH SarabunIT๙"/>
            <w:b/>
            <w:bCs/>
            <w:sz w:val="32"/>
            <w:szCs w:val="32"/>
          </w:rPr>
          <w:t>https://itas.nacc.go.th/go/eit/hjkz</w:t>
        </w:r>
        <w:r w:rsidRPr="000764A8">
          <w:rPr>
            <w:rStyle w:val="a6"/>
            <w:rFonts w:asciiTheme="majorBidi" w:hAnsiTheme="majorBidi" w:cstheme="majorBidi"/>
            <w:b/>
            <w:bCs/>
            <w:sz w:val="32"/>
            <w:szCs w:val="32"/>
          </w:rPr>
          <w:t>2</w:t>
        </w:r>
        <w:r w:rsidRPr="000764A8">
          <w:rPr>
            <w:rStyle w:val="a6"/>
            <w:rFonts w:ascii="TH SarabunIT๙" w:hAnsi="TH SarabunIT๙" w:cs="TH SarabunIT๙"/>
            <w:b/>
            <w:bCs/>
            <w:sz w:val="32"/>
            <w:szCs w:val="32"/>
          </w:rPr>
          <w:t>d</w:t>
        </w:r>
        <w:r w:rsidRPr="000764A8">
          <w:rPr>
            <w:rStyle w:val="a6"/>
            <w:rFonts w:ascii="TH SarabunIT๙" w:hAnsi="TH SarabunIT๙" w:cs="TH SarabunIT๙"/>
            <w:sz w:val="32"/>
            <w:szCs w:val="32"/>
          </w:rPr>
          <w:t xml:space="preserve"> </w:t>
        </w:r>
        <w:r w:rsidRPr="00CD5C1E">
          <w:rPr>
            <w:rStyle w:val="a6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เมื่อ</w:t>
        </w:r>
      </w:hyperlink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เข้าระบบแล้ว  จะต้องยืนยัน</w:t>
      </w:r>
      <w:proofErr w:type="gramEnd"/>
    </w:p>
    <w:p w:rsidR="00C549AF" w:rsidRDefault="00C549AF" w:rsidP="00C549AF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ตนเองด้วยการกรอกหมายเลขบัตรประชาชนของตนเองก่อนทำแบบสำรวจ  โดยระบบจะตรวจสอบความถูกต้องของ</w:t>
      </w:r>
    </w:p>
    <w:p w:rsidR="00C549AF" w:rsidRDefault="00C549AF" w:rsidP="00C549AF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บัตรประชาชนเพื่อป้องกันการตอบซ้ำของผู้ใช้งานและเพื่อให้ผลการประเมินมีความคลาดเคลื่อนน้อยที่สุดเท่านั้น </w:t>
      </w:r>
    </w:p>
    <w:p w:rsidR="00C549AF" w:rsidRDefault="00C549AF" w:rsidP="00C549AF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ไม่มีการเชื่อมโยงกับข้อมูลส่วนตัวของผู้ตอบแบบสำรวจใด ๆ ทั้งสิ้น </w:t>
      </w:r>
      <w:r w:rsidR="008E6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>และหวังเป็นอย่างยิ่งว่า คงได้รับความร่วมมือ</w:t>
      </w:r>
    </w:p>
    <w:p w:rsidR="005C42DE" w:rsidRDefault="005C42DE" w:rsidP="00C549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6CC4">
        <w:rPr>
          <w:rFonts w:ascii="TH SarabunIT๙" w:hAnsi="TH SarabunIT๙" w:cs="TH SarabunIT๙"/>
          <w:sz w:val="32"/>
          <w:szCs w:val="32"/>
          <w:cs/>
        </w:rPr>
        <w:t>จากผู้ที่เกี่ยวข้องทุกท่าน  จึงขอขอบคุณมา ณ โอกาสนี้</w:t>
      </w:r>
    </w:p>
    <w:p w:rsidR="00CD5C1E" w:rsidRPr="008E6CC4" w:rsidRDefault="00CD5C1E" w:rsidP="00C549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C42DE" w:rsidRPr="008E6CC4" w:rsidRDefault="008E6CC4" w:rsidP="008E6C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>นายณรงค์ศักดิ์   อยู่ยิ่ง</w:t>
      </w:r>
    </w:p>
    <w:p w:rsidR="005C42DE" w:rsidRPr="008E6CC4" w:rsidRDefault="008E6CC4" w:rsidP="00CD5C1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5C42DE" w:rsidRPr="008E6CC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นายกองค์การบริหารส่วนตำบลท่าวุ้ง</w:t>
      </w:r>
    </w:p>
    <w:p w:rsidR="008E6CC4" w:rsidRDefault="008E6CC4" w:rsidP="008E6CC4">
      <w:pPr>
        <w:spacing w:after="0" w:line="240" w:lineRule="auto"/>
        <w:ind w:left="720" w:firstLine="720"/>
      </w:pPr>
      <w:r>
        <w:t>***********************************************************************************</w:t>
      </w:r>
    </w:p>
    <w:p w:rsidR="008E6CC4" w:rsidRPr="008E6CC4" w:rsidRDefault="008E6CC4" w:rsidP="008E6C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6CC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สำนักงานองค์การบริหารส่วนตำบลท่าวุ้ง  เลขที่ 44 หมู่ที่ 11  ตำบลท่าวุ้ง  อำเภอท่าวุ้ง  จังหวัดลพบุรี</w:t>
      </w:r>
    </w:p>
    <w:p w:rsidR="008E6CC4" w:rsidRPr="008E6CC4" w:rsidRDefault="008E6CC4" w:rsidP="008E6C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6CC4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 0 3648 1606  ต่อ 12</w:t>
      </w:r>
      <w:r w:rsidR="00CD5C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sectPr w:rsidR="008E6CC4" w:rsidRPr="008E6CC4" w:rsidSect="0010035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4D25"/>
    <w:multiLevelType w:val="hybridMultilevel"/>
    <w:tmpl w:val="962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0352"/>
    <w:rsid w:val="00100352"/>
    <w:rsid w:val="003574E6"/>
    <w:rsid w:val="003A7302"/>
    <w:rsid w:val="005120AD"/>
    <w:rsid w:val="005C42DE"/>
    <w:rsid w:val="006C122D"/>
    <w:rsid w:val="00715FED"/>
    <w:rsid w:val="008E6CC4"/>
    <w:rsid w:val="00A70348"/>
    <w:rsid w:val="00A76563"/>
    <w:rsid w:val="00B009FB"/>
    <w:rsid w:val="00B96F81"/>
    <w:rsid w:val="00BA216F"/>
    <w:rsid w:val="00C549AF"/>
    <w:rsid w:val="00CA7D08"/>
    <w:rsid w:val="00C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656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65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42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as.nacc.go.th/go/eit/hjkz2d%20&#3648;&#3617;&#3639;&#3656;&#3629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2018-11-12T07:19:00Z</cp:lastPrinted>
  <dcterms:created xsi:type="dcterms:W3CDTF">2018-11-12T06:53:00Z</dcterms:created>
  <dcterms:modified xsi:type="dcterms:W3CDTF">2018-11-12T07:19:00Z</dcterms:modified>
</cp:coreProperties>
</file>