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84AB2" w14:textId="2430902D" w:rsidR="00C7787C" w:rsidRPr="00844ADC" w:rsidRDefault="00C7787C" w:rsidP="00C7787C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4907AB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inline distT="0" distB="0" distL="0" distR="0" wp14:anchorId="4F889851" wp14:editId="2957B111">
            <wp:extent cx="1114425" cy="12573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65E63" w14:textId="77777777" w:rsidR="00C7787C" w:rsidRPr="00844ADC" w:rsidRDefault="00C7787C" w:rsidP="00C7787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844AD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องค์การบริหารส่วนตำบลหัวตะพาน</w:t>
      </w:r>
    </w:p>
    <w:p w14:paraId="183FDFFF" w14:textId="77777777" w:rsidR="00C7787C" w:rsidRPr="00844ADC" w:rsidRDefault="00C7787C" w:rsidP="00C7787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44ADC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Pr="00A17B94">
        <w:rPr>
          <w:rFonts w:ascii="TH SarabunIT๙" w:hAnsi="TH SarabunIT๙" w:cs="TH SarabunIT๙" w:hint="cs"/>
          <w:spacing w:val="-6"/>
          <w:sz w:val="32"/>
          <w:szCs w:val="32"/>
          <w:cs/>
        </w:rPr>
        <w:t>ราคาประเมินทุนทรัพย์ของที่ดินและสิ่งปลูกสร้าง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1</w:t>
      </w:r>
    </w:p>
    <w:p w14:paraId="6580FFEB" w14:textId="77777777" w:rsidR="00C7787C" w:rsidRDefault="00C7787C" w:rsidP="00C7787C">
      <w:pPr>
        <w:jc w:val="center"/>
        <w:rPr>
          <w:rFonts w:ascii="TH SarabunIT๙" w:hAnsi="TH SarabunIT๙" w:cs="TH SarabunIT๙"/>
          <w:sz w:val="32"/>
          <w:szCs w:val="32"/>
        </w:rPr>
      </w:pPr>
      <w:r w:rsidRPr="00844ADC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14:paraId="20E6C2C0" w14:textId="77777777" w:rsidR="00C7787C" w:rsidRPr="004907AB" w:rsidRDefault="00C7787C" w:rsidP="00C7787C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4FC9F433" w14:textId="77777777" w:rsidR="00C7787C" w:rsidRDefault="00C7787C" w:rsidP="00C7787C">
      <w:pPr>
        <w:pStyle w:val="a3"/>
        <w:tabs>
          <w:tab w:val="clear" w:pos="1418"/>
          <w:tab w:val="clear" w:pos="2268"/>
          <w:tab w:val="left" w:pos="851"/>
        </w:tabs>
        <w:jc w:val="thaiDistribute"/>
        <w:rPr>
          <w:rFonts w:ascii="TH SarabunIT๙" w:hAnsi="TH SarabunIT๙" w:cs="TH SarabunIT๙"/>
        </w:rPr>
      </w:pPr>
      <w:r w:rsidRPr="00F470FD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F470FD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F470FD">
        <w:rPr>
          <w:rFonts w:ascii="TH SarabunIT๙" w:hAnsi="TH SarabunIT๙" w:cs="TH SarabunIT๙"/>
          <w:cs/>
        </w:rPr>
        <w:t xml:space="preserve"> </w:t>
      </w:r>
      <w:r w:rsidRPr="00D30A97">
        <w:rPr>
          <w:rFonts w:ascii="TH SarabunIT๙" w:eastAsia="Angsana New" w:hAnsi="TH SarabunIT๙" w:cs="TH SarabunIT๙" w:hint="cs"/>
          <w:spacing w:val="-14"/>
          <w:cs/>
        </w:rPr>
        <w:t>ตามที่องค์การบริหารส่วนตำบลหัวตะพาน  ได้ประกาศบัญชีรายการที่ดินและสิ่งปลูกสร้าง ครั้งที่ 1 - ครั้งที่  5</w:t>
      </w:r>
      <w:r>
        <w:rPr>
          <w:rFonts w:ascii="TH SarabunIT๙" w:eastAsia="Angsana New" w:hAnsi="TH SarabunIT๙" w:cs="TH SarabunIT๙" w:hint="cs"/>
          <w:cs/>
        </w:rPr>
        <w:t xml:space="preserve">  </w:t>
      </w:r>
      <w:r w:rsidRPr="00D30A97">
        <w:rPr>
          <w:rFonts w:ascii="TH SarabunIT๙" w:eastAsia="Angsana New" w:hAnsi="TH SarabunIT๙" w:cs="TH SarabunIT๙" w:hint="cs"/>
          <w:spacing w:val="-8"/>
          <w:cs/>
        </w:rPr>
        <w:t xml:space="preserve">เรื่องบัญชีรายการแสดงที่ดินและสิ่งปลูกสร้าง </w:t>
      </w:r>
      <w:proofErr w:type="spellStart"/>
      <w:r w:rsidRPr="00D30A97">
        <w:rPr>
          <w:rFonts w:ascii="TH SarabunIT๙" w:eastAsia="Angsana New" w:hAnsi="TH SarabunIT๙" w:cs="TH SarabunIT๙" w:hint="cs"/>
          <w:spacing w:val="-8"/>
          <w:cs/>
        </w:rPr>
        <w:t>ภ.ด.ส</w:t>
      </w:r>
      <w:proofErr w:type="spellEnd"/>
      <w:r w:rsidRPr="00D30A97">
        <w:rPr>
          <w:rFonts w:ascii="TH SarabunIT๙" w:eastAsia="Angsana New" w:hAnsi="TH SarabunIT๙" w:cs="TH SarabunIT๙" w:hint="cs"/>
          <w:spacing w:val="-8"/>
          <w:cs/>
        </w:rPr>
        <w:t>. 3  โดยมีรายละเอียดในแบบบัญชีรายการที่ดินและสิ่งปลูกสร้าง</w:t>
      </w:r>
      <w:r>
        <w:rPr>
          <w:rFonts w:ascii="TH SarabunIT๙" w:eastAsia="Angsana New" w:hAnsi="TH SarabunIT๙" w:cs="TH SarabunIT๙" w:hint="cs"/>
          <w:cs/>
        </w:rPr>
        <w:t xml:space="preserve"> ได้แก่  ประเภท  จำนวน  ขนาดของที่ดินและสิ่งปลูกสร้าง การใช้ประโยชน์ในที่ดินและสิ่งปลูกสร้างและ</w:t>
      </w:r>
      <w:r w:rsidRPr="00D30A97">
        <w:rPr>
          <w:rFonts w:ascii="TH SarabunIT๙" w:eastAsia="Angsana New" w:hAnsi="TH SarabunIT๙" w:cs="TH SarabunIT๙" w:hint="cs"/>
          <w:cs/>
        </w:rPr>
        <w:t>รายละเอียดอื่นที่จำเป็น  พร้อมทั้งได้ดำเนินการจัดส่งบัญชีรายการที่ดินและสิ่งปลูกสร้างให้กับเจ้าของและ</w:t>
      </w:r>
      <w:r w:rsidRPr="00D30A97">
        <w:rPr>
          <w:rFonts w:ascii="TH SarabunIT๙" w:eastAsia="Angsana New" w:hAnsi="TH SarabunIT๙" w:cs="TH SarabunIT๙" w:hint="cs"/>
          <w:spacing w:val="-10"/>
          <w:cs/>
        </w:rPr>
        <w:t>ผู้ครอบครอง</w:t>
      </w:r>
      <w:r>
        <w:rPr>
          <w:rFonts w:ascii="TH SarabunIT๙" w:eastAsia="Angsana New" w:hAnsi="TH SarabunIT๙" w:cs="TH SarabunIT๙" w:hint="cs"/>
          <w:cs/>
        </w:rPr>
        <w:t xml:space="preserve">ที่ดินและสิ่งปลูกสร้างทราบเป็นรายบุคคลแล้วนั้น  </w:t>
      </w:r>
    </w:p>
    <w:p w14:paraId="11AA2810" w14:textId="77777777" w:rsidR="00C7787C" w:rsidRPr="00BD138C" w:rsidRDefault="00C7787C" w:rsidP="00C7787C">
      <w:pPr>
        <w:pStyle w:val="a3"/>
        <w:tabs>
          <w:tab w:val="clear" w:pos="1418"/>
          <w:tab w:val="clear" w:pos="2268"/>
          <w:tab w:val="left" w:pos="85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47CFB7FE" w14:textId="77777777" w:rsidR="00C7787C" w:rsidRDefault="00C7787C" w:rsidP="00C7787C">
      <w:pPr>
        <w:pStyle w:val="a3"/>
        <w:tabs>
          <w:tab w:val="clear" w:pos="1418"/>
          <w:tab w:val="clear" w:pos="2268"/>
          <w:tab w:val="left" w:pos="851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D30A97">
        <w:rPr>
          <w:rFonts w:ascii="TH SarabunIT๙" w:hAnsi="TH SarabunIT๙" w:cs="TH SarabunIT๙" w:hint="cs"/>
          <w:cs/>
        </w:rPr>
        <w:t>อาศัยอำนาจตามความในมาตรา  39  แห่งพระราชบัญญัติภาษีที่ดินและสิ่งปลูกสร้าง  พ.ศ.2562  กฎกระทรวงกำหนดหลักเกณฑ์และวิธีการประกาศราคาประเมินทุนทรัพย์  อัตราภาษี  และรายละเอียดอื่นในการจัดเก็บภาษีที่ดินและสิ่งปลูกสร้าง  พ.ศ.2562  ข้อ  3  กฎกระทรวงกำหลักหลักเกณฑ์ วิธีการ และเงื่อนไขในการคำนวณมูลค่าที่ดินหรือสิ่งปลูกสร้างที่ไม่มีราคาประเมินทุนทรัพย์  พ.ศ.2562</w:t>
      </w:r>
      <w:r w:rsidRPr="00D30A97">
        <w:rPr>
          <w:rFonts w:ascii="TH SarabunIT๙" w:hAnsi="TH SarabunIT๙" w:cs="TH SarabunIT๙"/>
        </w:rPr>
        <w:t xml:space="preserve">  </w:t>
      </w:r>
      <w:r w:rsidRPr="001B41F8">
        <w:rPr>
          <w:rFonts w:ascii="TH SarabunIT๙" w:hAnsi="TH SarabunIT๙" w:cs="TH SarabunIT๙" w:hint="cs"/>
          <w:spacing w:val="-6"/>
          <w:cs/>
        </w:rPr>
        <w:t>เพื่อให้เป็นไปตามพระราชบัญญัติภาษีที่ดินและสิ่งปลูกสร้าง พ.ศ.2562 เห็นควร</w:t>
      </w:r>
      <w:r>
        <w:rPr>
          <w:rFonts w:ascii="TH SarabunIT๙" w:hAnsi="TH SarabunIT๙" w:cs="TH SarabunIT๙" w:hint="cs"/>
          <w:spacing w:val="-6"/>
          <w:cs/>
        </w:rPr>
        <w:t>ดำเนินการประกาศบัญชีราคาประเมินทุนทรัพย์ของที่ดินและสิ่งปลูกสร้าง (</w:t>
      </w:r>
      <w:proofErr w:type="spellStart"/>
      <w:r>
        <w:rPr>
          <w:rFonts w:ascii="TH SarabunIT๙" w:hAnsi="TH SarabunIT๙" w:cs="TH SarabunIT๙" w:hint="cs"/>
          <w:spacing w:val="-6"/>
          <w:cs/>
        </w:rPr>
        <w:t>ภ.ด.ส</w:t>
      </w:r>
      <w:proofErr w:type="spellEnd"/>
      <w:r>
        <w:rPr>
          <w:rFonts w:ascii="TH SarabunIT๙" w:hAnsi="TH SarabunIT๙" w:cs="TH SarabunIT๙" w:hint="cs"/>
          <w:spacing w:val="-6"/>
          <w:cs/>
        </w:rPr>
        <w:t>. 1)  ในเขตองค์การบริหารส่วนตำบลหัวตะพาน  ประจำปี  พ.ศ. 2563  ให้ผู้เสียภาษีซึ่งเจ้าของและผู้ครอบครองที่ดินและสิ่งปลูกสร้างทราบ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หากผู้เสียภาษีมีข้อสงสัยประการใด  โปรดติดต่อที่ งานจัดเก็บรายได้ กองคลัง องค์การบริหารส่วนตำบลหัวตะพาน โทรศัพท์หมายเลข 035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610754  โทรสาร 035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610752  ในวันและเวลาราชการ</w:t>
      </w:r>
    </w:p>
    <w:p w14:paraId="06D25E5F" w14:textId="77777777" w:rsidR="00C7787C" w:rsidRPr="001B6A0C" w:rsidRDefault="00C7787C" w:rsidP="00C7787C">
      <w:pPr>
        <w:pStyle w:val="a3"/>
        <w:tabs>
          <w:tab w:val="clear" w:pos="1418"/>
          <w:tab w:val="clear" w:pos="2268"/>
          <w:tab w:val="left" w:pos="85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4F7B26D9" w14:textId="77777777" w:rsidR="00C7787C" w:rsidRDefault="00C7787C" w:rsidP="00C7787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จึงขอประกาศให้ทราบโดยทั่วกัน</w:t>
      </w:r>
    </w:p>
    <w:p w14:paraId="428E1F7C" w14:textId="77777777" w:rsidR="00C7787C" w:rsidRPr="007E7BCE" w:rsidRDefault="00C7787C" w:rsidP="00C7787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15AAAEA" w14:textId="77777777" w:rsidR="00C7787C" w:rsidRPr="00D30841" w:rsidRDefault="00C7787C" w:rsidP="00C778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29  </w:t>
      </w:r>
      <w:r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ดือนมิถุนายน  </w:t>
      </w:r>
      <w:r w:rsidRPr="00D30841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14:paraId="6E5BCF29" w14:textId="77777777" w:rsidR="00C7787C" w:rsidRPr="00D30841" w:rsidRDefault="00C7787C" w:rsidP="00C7787C">
      <w:pPr>
        <w:rPr>
          <w:rFonts w:ascii="TH SarabunIT๙" w:hAnsi="TH SarabunIT๙" w:cs="TH SarabunIT๙"/>
          <w:sz w:val="32"/>
          <w:szCs w:val="32"/>
        </w:rPr>
      </w:pPr>
    </w:p>
    <w:p w14:paraId="53275746" w14:textId="70D6C790" w:rsidR="00C7787C" w:rsidRPr="001B6A0C" w:rsidRDefault="00C7787C" w:rsidP="00C7787C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D30841">
        <w:rPr>
          <w:rFonts w:ascii="TH SarabunIT๙" w:hAnsi="TH SarabunIT๙" w:cs="TH SarabunIT๙"/>
          <w:sz w:val="32"/>
          <w:szCs w:val="32"/>
        </w:rPr>
        <w:tab/>
      </w:r>
      <w:r w:rsidRPr="00D30841">
        <w:rPr>
          <w:rFonts w:ascii="TH SarabunIT๙" w:hAnsi="TH SarabunIT๙" w:cs="TH SarabunIT๙"/>
          <w:sz w:val="32"/>
          <w:szCs w:val="32"/>
        </w:rPr>
        <w:tab/>
      </w:r>
      <w:r w:rsidRPr="00D30841">
        <w:rPr>
          <w:rFonts w:ascii="TH SarabunIT๙" w:hAnsi="TH SarabunIT๙" w:cs="TH SarabunIT๙"/>
          <w:sz w:val="32"/>
          <w:szCs w:val="32"/>
        </w:rPr>
        <w:tab/>
      </w:r>
      <w:r w:rsidRPr="00D30841">
        <w:rPr>
          <w:rFonts w:ascii="TH SarabunIT๙" w:hAnsi="TH SarabunIT๙" w:cs="TH SarabunIT๙"/>
          <w:sz w:val="32"/>
          <w:szCs w:val="32"/>
        </w:rPr>
        <w:tab/>
      </w:r>
      <w:r w:rsidRPr="00D30841">
        <w:rPr>
          <w:rFonts w:ascii="TH SarabunIT๙" w:hAnsi="TH SarabunIT๙" w:cs="TH SarabunIT๙"/>
          <w:sz w:val="32"/>
          <w:szCs w:val="32"/>
        </w:rPr>
        <w:tab/>
      </w:r>
      <w:r w:rsidRPr="00D3084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นายแสน  จันทร์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โต</w:t>
      </w:r>
    </w:p>
    <w:p w14:paraId="274BEA2E" w14:textId="77777777" w:rsidR="00C7787C" w:rsidRPr="00D30841" w:rsidRDefault="00C7787C" w:rsidP="00C778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0841">
        <w:rPr>
          <w:rFonts w:ascii="TH SarabunIT๙" w:hAnsi="TH SarabunIT๙" w:cs="TH SarabunIT๙"/>
          <w:sz w:val="32"/>
          <w:szCs w:val="32"/>
          <w:cs/>
        </w:rPr>
        <w:t>(นายแสน  จันทร์</w:t>
      </w:r>
      <w:proofErr w:type="spellStart"/>
      <w:r w:rsidRPr="00D30841">
        <w:rPr>
          <w:rFonts w:ascii="TH SarabunIT๙" w:hAnsi="TH SarabunIT๙" w:cs="TH SarabunIT๙"/>
          <w:sz w:val="32"/>
          <w:szCs w:val="32"/>
          <w:cs/>
        </w:rPr>
        <w:t>ทัส</w:t>
      </w:r>
      <w:proofErr w:type="spellEnd"/>
      <w:r w:rsidRPr="00D30841">
        <w:rPr>
          <w:rFonts w:ascii="TH SarabunIT๙" w:hAnsi="TH SarabunIT๙" w:cs="TH SarabunIT๙"/>
          <w:sz w:val="32"/>
          <w:szCs w:val="32"/>
          <w:cs/>
        </w:rPr>
        <w:t>โต)</w:t>
      </w:r>
    </w:p>
    <w:p w14:paraId="2663A0B5" w14:textId="77777777" w:rsidR="00C7787C" w:rsidRDefault="00C7787C" w:rsidP="00C778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084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นายกองค์การบริหารส่วนตำบลหัวตะพาน</w:t>
      </w:r>
    </w:p>
    <w:p w14:paraId="052FD604" w14:textId="77777777" w:rsidR="00D04999" w:rsidRDefault="00D04999"/>
    <w:sectPr w:rsidR="00D04999" w:rsidSect="00F46313">
      <w:pgSz w:w="11906" w:h="16838" w:code="9"/>
      <w:pgMar w:top="851" w:right="1134" w:bottom="851" w:left="1701" w:header="851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2548_nEWfA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7C"/>
    <w:rsid w:val="00C367D4"/>
    <w:rsid w:val="00C7787C"/>
    <w:rsid w:val="00D04999"/>
    <w:rsid w:val="00F46313"/>
    <w:rsid w:val="00F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4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7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87C"/>
    <w:pPr>
      <w:tabs>
        <w:tab w:val="left" w:pos="1418"/>
        <w:tab w:val="left" w:pos="2268"/>
      </w:tabs>
    </w:pPr>
    <w:rPr>
      <w:rFonts w:eastAsia="Cordi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C7787C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FC21B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21BB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7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87C"/>
    <w:pPr>
      <w:tabs>
        <w:tab w:val="left" w:pos="1418"/>
        <w:tab w:val="left" w:pos="2268"/>
      </w:tabs>
    </w:pPr>
    <w:rPr>
      <w:rFonts w:eastAsia="Cordi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C7787C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FC21B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21BB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แพรแก้ว รัตนะ</dc:creator>
  <cp:lastModifiedBy>com</cp:lastModifiedBy>
  <cp:revision>2</cp:revision>
  <dcterms:created xsi:type="dcterms:W3CDTF">2021-07-16T04:53:00Z</dcterms:created>
  <dcterms:modified xsi:type="dcterms:W3CDTF">2021-07-16T04:53:00Z</dcterms:modified>
</cp:coreProperties>
</file>