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8" w:rsidRDefault="006425B8" w:rsidP="00AC75CD">
      <w:pPr>
        <w:pStyle w:val="a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425B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โครงการจัดงาน</w:t>
      </w:r>
      <w:r w:rsidRPr="006425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พิธีรับพระราชทานพระบรมฉายาลักษณ์ พระบาทสมเด็จพระเจ้าอยู่หัว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6425B8" w:rsidRDefault="006425B8" w:rsidP="00AC75CD">
      <w:pPr>
        <w:pStyle w:val="a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425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และสมเด็จพระนางเจ้าฯ พระบรมราชินี เนื่องในโอกาสมหามงคลพระราชพิธีบรมราชาภิเษก </w:t>
      </w:r>
    </w:p>
    <w:p w:rsidR="00922BA0" w:rsidRPr="006425B8" w:rsidRDefault="006425B8" w:rsidP="00AC75CD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25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พุทธศักราช 2562</w:t>
      </w:r>
    </w:p>
    <w:p w:rsidR="00922BA0" w:rsidRDefault="00922BA0" w:rsidP="00AC75CD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077AD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4077A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เดิมบางนางบวช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จังหวัดสุพรรณบุรี</w:t>
      </w:r>
    </w:p>
    <w:p w:rsidR="00AC75CD" w:rsidRPr="00AC75CD" w:rsidRDefault="00AC75CD" w:rsidP="00AC75CD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041CA1" w:rsidRPr="001E7792" w:rsidRDefault="00013973" w:rsidP="00C157BA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C157BA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ด้วยกระทรวงมหาดไทยได้แจ้งว่า ได้รับพระราชทานพระบรมรา</w:t>
      </w:r>
      <w:proofErr w:type="spellStart"/>
      <w:r w:rsidRPr="00C157BA">
        <w:rPr>
          <w:rFonts w:ascii="TH SarabunIT๙" w:hAnsi="TH SarabunIT๙" w:cs="TH SarabunIT๙" w:hint="cs"/>
          <w:sz w:val="32"/>
          <w:szCs w:val="32"/>
          <w:cs/>
        </w:rPr>
        <w:t>ชานุญาต</w:t>
      </w:r>
      <w:proofErr w:type="spellEnd"/>
      <w:r w:rsidRPr="00C157BA">
        <w:rPr>
          <w:rFonts w:ascii="TH SarabunIT๙" w:hAnsi="TH SarabunIT๙" w:cs="TH SarabunIT๙" w:hint="cs"/>
          <w:sz w:val="32"/>
          <w:szCs w:val="32"/>
          <w:cs/>
        </w:rPr>
        <w:t xml:space="preserve">ให้เชิญพระบรมฉายาลักษณ์พระบาทสมเด็จพระเจ้าอยู่หัว ที่ฉายกับสมเด็จพระนางเจ้าฯ พระบรมราชินี ได้จัดพิมพ์เป็นแผ่นภาพ </w:t>
      </w:r>
      <w:r w:rsidR="005F4438" w:rsidRPr="00C157BA">
        <w:rPr>
          <w:rFonts w:ascii="TH SarabunIT๙" w:hAnsi="TH SarabunIT๙" w:cs="TH SarabunIT๙" w:hint="cs"/>
          <w:sz w:val="32"/>
          <w:szCs w:val="32"/>
          <w:cs/>
        </w:rPr>
        <w:t>ขนาด 8.25</w:t>
      </w:r>
      <w:r w:rsidR="005F4438" w:rsidRPr="00C157BA">
        <w:rPr>
          <w:rFonts w:ascii="TH SarabunIT๙" w:hAnsi="TH SarabunIT๙" w:cs="TH SarabunIT๙"/>
          <w:sz w:val="32"/>
          <w:szCs w:val="32"/>
        </w:rPr>
        <w:t xml:space="preserve">X11.75 </w:t>
      </w:r>
      <w:r w:rsidR="005F4438" w:rsidRPr="00C157BA">
        <w:rPr>
          <w:rFonts w:ascii="TH SarabunIT๙" w:hAnsi="TH SarabunIT๙" w:cs="TH SarabunIT๙" w:hint="cs"/>
          <w:sz w:val="32"/>
          <w:szCs w:val="32"/>
          <w:cs/>
        </w:rPr>
        <w:t>นิ้ว จำนวน 23,323,000 แผ่น สำหรับมอบแก่ประชาชนทุกครัวเรือนในสังกัดองค์กรปกครองส่วนท้องถิ่น</w:t>
      </w:r>
      <w:r w:rsidR="00C157BA" w:rsidRPr="00C157B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="00C157BA" w:rsidRPr="00C157BA">
        <w:rPr>
          <w:rFonts w:ascii="TH SarabunIT๙" w:hAnsi="TH SarabunIT๙" w:cs="TH SarabunIT๙" w:hint="cs"/>
          <w:sz w:val="32"/>
          <w:szCs w:val="32"/>
          <w:cs/>
        </w:rPr>
        <w:t xml:space="preserve"> ซึ่งอยู่ภายใต้สังกัดกระทรวงมหาดไทย จึงขอดำเนินโครงการจัดงาน</w:t>
      </w:r>
      <w:r w:rsidR="00C157BA" w:rsidRPr="00C157BA">
        <w:rPr>
          <w:rFonts w:ascii="TH SarabunIT๙" w:eastAsia="Times New Roman" w:hAnsi="TH SarabunIT๙" w:cs="TH SarabunIT๙" w:hint="cs"/>
          <w:sz w:val="32"/>
          <w:szCs w:val="32"/>
          <w:cs/>
        </w:rPr>
        <w:t>พิธีรับพระราชทานพระบรมฉายาลักษณ์ พระบาทสมเด็จพระเจ้าอยู่หัว และสมเด็จพระนางเจ้าฯ พระบรมราชินี เนื่องในโอกาสมหามงคลพระราชพิธีบรมราชาภิเษก พุทธศักราช 2562</w:t>
      </w:r>
      <w:r w:rsidR="00C157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13638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 หน่วยงาน และองค์กรต่างๆ ได้น้อมสำนึกในพระมหากรุณาธิคุณอันหาที่สุดมิได้ และเฉลิมพระเกียรติพระบาทสมเด็จพระเจ้าอยู่หัว เนื่องในโอกาสพระราชพิธีบรมราชาภิเษก พุทธศักราช 2562</w:t>
      </w:r>
    </w:p>
    <w:p w:rsidR="005F4438" w:rsidRPr="00C157BA" w:rsidRDefault="005F4438" w:rsidP="00C157BA">
      <w:pPr>
        <w:pStyle w:val="a4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</w:t>
      </w:r>
    </w:p>
    <w:p w:rsidR="005F4438" w:rsidRDefault="00D16435" w:rsidP="005F4438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4438">
        <w:rPr>
          <w:rFonts w:ascii="TH SarabunIT๙" w:hAnsi="TH SarabunIT๙" w:cs="TH SarabunIT๙" w:hint="cs"/>
          <w:sz w:val="32"/>
          <w:szCs w:val="32"/>
          <w:cs/>
        </w:rPr>
        <w:t>2.1 เพื่อให้ประชาชน หน่วยงาน และองค์กรต่างๆ ได้น้อมสำนึกในพระมหากรุณาธิคุณอันหาที่สุดมิได้</w:t>
      </w:r>
    </w:p>
    <w:p w:rsidR="00EF2F27" w:rsidRDefault="005F4438" w:rsidP="005F4438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เพื่อเฉลิมพระเกียรติพระบาทสมเด็จพระเจ้าอยู่หัว เนื่องในโอกาสพระราชพิธี</w:t>
      </w:r>
      <w:r w:rsidR="009176B1">
        <w:rPr>
          <w:rFonts w:ascii="TH SarabunIT๙" w:hAnsi="TH SarabunIT๙" w:cs="TH SarabunIT๙" w:hint="cs"/>
          <w:sz w:val="32"/>
          <w:szCs w:val="32"/>
          <w:cs/>
        </w:rPr>
        <w:t xml:space="preserve">บรมราชาภิเษก พุทธศักราช 2562 </w:t>
      </w:r>
    </w:p>
    <w:p w:rsidR="00D16435" w:rsidRPr="007A71C0" w:rsidRDefault="00D16435" w:rsidP="00AC75CD">
      <w:pPr>
        <w:pStyle w:val="a4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68F9" w:rsidRDefault="00AC75CD" w:rsidP="00D97DBB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เป้าหมาย</w:t>
      </w:r>
    </w:p>
    <w:p w:rsidR="00D97DBB" w:rsidRDefault="00D97DBB" w:rsidP="00013973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ปลัดองค์การบริหารส่วนตำบล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หัวหน้าหน่วยงาน ผู้อำนวยการสถานศึกษา กำนัน ผู้ใหญ่บ้าน ผู้ช่วยผู้ใหญ่บ้าน ผ</w:t>
      </w:r>
      <w:r w:rsidR="00013973">
        <w:rPr>
          <w:rFonts w:ascii="TH SarabunIT๙" w:hAnsi="TH SarabunIT๙" w:cs="TH SarabunIT๙" w:hint="cs"/>
          <w:sz w:val="32"/>
          <w:szCs w:val="32"/>
          <w:cs/>
        </w:rPr>
        <w:t>ู้นำชุมชน ตัวแทนครัวเรือนในเขตำ</w:t>
      </w:r>
      <w:r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รวมถึงพนักงานส่วนตำบล พนักงานจ้าง พนักงานจ้างเหมาบริการ </w:t>
      </w:r>
    </w:p>
    <w:p w:rsidR="009176B1" w:rsidRPr="009176B1" w:rsidRDefault="009176B1" w:rsidP="00013973">
      <w:pPr>
        <w:pStyle w:val="a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4. วิธีดำเนินการ</w:t>
      </w:r>
    </w:p>
    <w:p w:rsidR="00BE68F9" w:rsidRDefault="00BE68F9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เสนอโครงการเพื่อพิจารณาอนุมัติ</w:t>
      </w:r>
    </w:p>
    <w:p w:rsidR="001E7792" w:rsidRDefault="001E7792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ประชุมชี้แจงทำความเข้าใจขั้นตอนการดำเนินงาน</w:t>
      </w:r>
    </w:p>
    <w:p w:rsidR="00BE68F9" w:rsidRDefault="00BE68F9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ดำเนินโครงการ</w:t>
      </w:r>
      <w:r w:rsidR="001E7792">
        <w:rPr>
          <w:rFonts w:ascii="TH SarabunIT๙" w:hAnsi="TH SarabunIT๙" w:cs="TH SarabunIT๙" w:hint="cs"/>
          <w:sz w:val="32"/>
          <w:szCs w:val="32"/>
          <w:cs/>
        </w:rPr>
        <w:t>ตามกำหนดการที่กำหนด</w:t>
      </w:r>
    </w:p>
    <w:p w:rsidR="007A71C0" w:rsidRDefault="00BE68F9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</w:t>
      </w:r>
      <w:r w:rsidR="008C334C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รายงานผลการดำเนินโครงการ</w:t>
      </w:r>
      <w:r w:rsidR="006503A2">
        <w:rPr>
          <w:rFonts w:ascii="TH SarabunIT๙" w:hAnsi="TH SarabunIT๙" w:cs="TH SarabunIT๙" w:hint="cs"/>
          <w:sz w:val="32"/>
          <w:szCs w:val="32"/>
          <w:cs/>
        </w:rPr>
        <w:t>ฯ ให้ผู้บริหารทราบ และ</w:t>
      </w:r>
      <w:r w:rsidR="008C334C">
        <w:rPr>
          <w:rFonts w:ascii="TH SarabunIT๙" w:hAnsi="TH SarabunIT๙" w:cs="TH SarabunIT๙" w:hint="cs"/>
          <w:sz w:val="32"/>
          <w:szCs w:val="32"/>
          <w:cs/>
        </w:rPr>
        <w:t xml:space="preserve">ส่งให้จังหวัดสุพรรณบุรี ภายในวันที่ 6 มกราคม 2563 </w:t>
      </w:r>
    </w:p>
    <w:p w:rsidR="00BE68F9" w:rsidRPr="00013973" w:rsidRDefault="00BE68F9" w:rsidP="00AC75CD">
      <w:pPr>
        <w:pStyle w:val="a4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5. ระยะเวลาดำเนินการ</w:t>
      </w:r>
    </w:p>
    <w:p w:rsidR="00BE68F9" w:rsidRDefault="00BE68F9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616C6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0616C6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9A5E7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E3EB9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E3EB9">
        <w:rPr>
          <w:rFonts w:ascii="TH SarabunIT๙" w:hAnsi="TH SarabunIT๙" w:cs="TH SarabunIT๙"/>
          <w:sz w:val="32"/>
          <w:szCs w:val="32"/>
        </w:rPr>
        <w:t>2</w:t>
      </w:r>
    </w:p>
    <w:p w:rsidR="00BE68F9" w:rsidRPr="007A71C0" w:rsidRDefault="00BE68F9" w:rsidP="00AC75CD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6. สถานที่ดำเนินงาน</w:t>
      </w:r>
    </w:p>
    <w:p w:rsidR="00BE68F9" w:rsidRDefault="00BE68F9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ห้องประชุมที่ทำการองค์การบริหารส่วนตำบล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เดิมบางนางบวช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จังหวัดสุพรรณบุรี </w:t>
      </w:r>
    </w:p>
    <w:p w:rsidR="00076F5E" w:rsidRDefault="00076F5E" w:rsidP="00AC75C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76F5E" w:rsidRDefault="00076F5E" w:rsidP="00AC75C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BE68F9" w:rsidRPr="007A71C0" w:rsidRDefault="00BE68F9" w:rsidP="00AC75CD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</w:t>
      </w:r>
    </w:p>
    <w:p w:rsidR="00DF4159" w:rsidRDefault="00BE68F9" w:rsidP="00774FB4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ข้อบัญญัติงบประมาณรายจ่ายประจำปีงบประมาณ พ.ศ. </w:t>
      </w:r>
      <w:r w:rsidR="00404ED8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แผนงานบริหารงานทั่วไป งานบริหารทั่วไป งบดำเนินงาน หมวดค่าใช้สอย ประเภทรายจ่าย</w:t>
      </w:r>
      <w:r w:rsidR="006425B8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เกี่ยวกับการรับรองและพิธีการ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ตั้งไว้ </w:t>
      </w:r>
      <w:r w:rsidR="006425B8">
        <w:rPr>
          <w:rFonts w:ascii="TH SarabunIT๙" w:hAnsi="TH SarabunIT๙" w:cs="TH SarabunIT๙" w:hint="cs"/>
          <w:sz w:val="32"/>
          <w:szCs w:val="32"/>
          <w:cs/>
        </w:rPr>
        <w:t>35,000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DF4159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โดยมีรายละเอียดค่าใช้จ่ายดังนี้</w:t>
      </w:r>
    </w:p>
    <w:p w:rsidR="003B528B" w:rsidRPr="003B528B" w:rsidRDefault="003B528B" w:rsidP="00774FB4">
      <w:pPr>
        <w:pStyle w:val="a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F4159" w:rsidRDefault="005413C5" w:rsidP="00DF415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จ้างเหมาผูกผ้าสีเหลือง-ม่วง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6D4506">
        <w:rPr>
          <w:rFonts w:ascii="TH SarabunIT๙" w:hAnsi="TH SarabunIT๙" w:cs="TH SarabunIT๙" w:hint="cs"/>
          <w:sz w:val="32"/>
          <w:szCs w:val="32"/>
          <w:cs/>
        </w:rPr>
        <w:t xml:space="preserve"> 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D6401" w:rsidRDefault="005D6401" w:rsidP="005413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ค่าจัดซื้อธงชาติ 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 xml:space="preserve"> ขนาด 60</w:t>
      </w:r>
      <w:r w:rsidR="00E06C1B">
        <w:rPr>
          <w:rFonts w:ascii="TH SarabunIT๙" w:hAnsi="TH SarabunIT๙" w:cs="TH SarabunIT๙"/>
          <w:sz w:val="32"/>
          <w:szCs w:val="32"/>
        </w:rPr>
        <w:t xml:space="preserve">X90 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>ซม จำนวน 3 ผืนๆ ละ 55 บาท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 xml:space="preserve"> 165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D6401" w:rsidRDefault="005D6401" w:rsidP="005413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ค่าจัดซื้อตราสัญลักษณ์พระราชพิธีบรมราชาภิเษก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 xml:space="preserve"> ขนาด 60</w:t>
      </w:r>
      <w:r w:rsidR="00E06C1B">
        <w:rPr>
          <w:rFonts w:ascii="TH SarabunIT๙" w:hAnsi="TH SarabunIT๙" w:cs="TH SarabunIT๙"/>
          <w:sz w:val="32"/>
          <w:szCs w:val="32"/>
        </w:rPr>
        <w:t xml:space="preserve">X90 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>ซม. จำนวน 3 ผืนๆ ละ 55 บาท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 w:rsidR="00E06C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E06C1B">
        <w:rPr>
          <w:rFonts w:ascii="TH SarabunIT๙" w:hAnsi="TH SarabunIT๙" w:cs="TH SarabunIT๙" w:hint="cs"/>
          <w:sz w:val="32"/>
          <w:szCs w:val="32"/>
          <w:cs/>
        </w:rPr>
        <w:t xml:space="preserve"> 165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0616C6" w:rsidRPr="008D6946" w:rsidRDefault="005D6401" w:rsidP="005413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D6946">
        <w:rPr>
          <w:rFonts w:ascii="TH SarabunIT๙" w:hAnsi="TH SarabunIT๙" w:cs="TH SarabunIT๙" w:hint="cs"/>
          <w:sz w:val="32"/>
          <w:szCs w:val="32"/>
          <w:cs/>
        </w:rPr>
        <w:t>ค่าจัดซื้อ</w:t>
      </w:r>
      <w:r w:rsidR="008D6946" w:rsidRPr="008D6946">
        <w:rPr>
          <w:rFonts w:ascii="TH SarabunIT๙" w:hAnsi="TH SarabunIT๙" w:cs="TH SarabunIT๙" w:hint="cs"/>
          <w:sz w:val="32"/>
          <w:szCs w:val="32"/>
          <w:cs/>
        </w:rPr>
        <w:t>รูปคู่</w:t>
      </w:r>
      <w:r w:rsidRPr="008D6946">
        <w:rPr>
          <w:rFonts w:ascii="TH SarabunIT๙" w:hAnsi="TH SarabunIT๙" w:cs="TH SarabunIT๙" w:hint="cs"/>
          <w:sz w:val="32"/>
          <w:szCs w:val="32"/>
          <w:cs/>
        </w:rPr>
        <w:t xml:space="preserve">พระบรมฉายาลักษณ์ </w:t>
      </w:r>
      <w:r w:rsidR="008D6946" w:rsidRPr="008D6946">
        <w:rPr>
          <w:rFonts w:ascii="TH SarabunIT๙" w:hAnsi="TH SarabunIT๙" w:cs="TH SarabunIT๙" w:hint="cs"/>
          <w:sz w:val="32"/>
          <w:szCs w:val="32"/>
          <w:cs/>
        </w:rPr>
        <w:t xml:space="preserve"> ขนาด 27 </w:t>
      </w:r>
      <w:r w:rsidR="008D6946" w:rsidRPr="008D6946">
        <w:rPr>
          <w:rFonts w:ascii="TH SarabunIT๙" w:hAnsi="TH SarabunIT๙" w:cs="TH SarabunIT๙"/>
          <w:sz w:val="32"/>
          <w:szCs w:val="32"/>
        </w:rPr>
        <w:t xml:space="preserve">X 35 </w:t>
      </w:r>
      <w:r w:rsidR="008D6946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="008D6946">
        <w:rPr>
          <w:rFonts w:ascii="TH SarabunIT๙" w:hAnsi="TH SarabunIT๙" w:cs="TH SarabunIT๙" w:hint="cs"/>
          <w:sz w:val="32"/>
          <w:szCs w:val="32"/>
          <w:cs/>
        </w:rPr>
        <w:tab/>
      </w:r>
      <w:r w:rsidR="008D6946">
        <w:rPr>
          <w:rFonts w:ascii="TH SarabunIT๙" w:hAnsi="TH SarabunIT๙" w:cs="TH SarabunIT๙" w:hint="cs"/>
          <w:sz w:val="32"/>
          <w:szCs w:val="32"/>
          <w:cs/>
        </w:rPr>
        <w:tab/>
      </w:r>
      <w:r w:rsidR="008D6946">
        <w:rPr>
          <w:rFonts w:ascii="TH SarabunIT๙" w:hAnsi="TH SarabunIT๙" w:cs="TH SarabunIT๙" w:hint="cs"/>
          <w:sz w:val="32"/>
          <w:szCs w:val="32"/>
          <w:cs/>
        </w:rPr>
        <w:tab/>
        <w:t>เป็นเงิน 2,500 บาท</w:t>
      </w:r>
      <w:r w:rsidR="000616C6" w:rsidRPr="008D6946">
        <w:rPr>
          <w:rFonts w:ascii="TH SarabunIT๙" w:hAnsi="TH SarabunIT๙" w:cs="TH SarabunIT๙" w:hint="cs"/>
          <w:sz w:val="32"/>
          <w:szCs w:val="32"/>
          <w:cs/>
        </w:rPr>
        <w:t>ค่าจัดซื้อผ้าสีเหลือง</w:t>
      </w:r>
      <w:r w:rsidR="00EE11D7">
        <w:rPr>
          <w:rFonts w:ascii="TH SarabunIT๙" w:hAnsi="TH SarabunIT๙" w:cs="TH SarabunIT๙" w:hint="cs"/>
          <w:sz w:val="32"/>
          <w:szCs w:val="32"/>
          <w:cs/>
        </w:rPr>
        <w:t xml:space="preserve"> จำนวน 100 หลา ๆ ละ 42 บาท</w:t>
      </w:r>
      <w:r w:rsidR="00EE11D7">
        <w:rPr>
          <w:rFonts w:ascii="TH SarabunIT๙" w:hAnsi="TH SarabunIT๙" w:cs="TH SarabunIT๙" w:hint="cs"/>
          <w:sz w:val="32"/>
          <w:szCs w:val="32"/>
          <w:cs/>
        </w:rPr>
        <w:tab/>
      </w:r>
      <w:r w:rsidR="00EE11D7">
        <w:rPr>
          <w:rFonts w:ascii="TH SarabunIT๙" w:hAnsi="TH SarabunIT๙" w:cs="TH SarabunIT๙" w:hint="cs"/>
          <w:sz w:val="32"/>
          <w:szCs w:val="32"/>
          <w:cs/>
        </w:rPr>
        <w:tab/>
      </w:r>
      <w:r w:rsidR="00EE11D7">
        <w:rPr>
          <w:rFonts w:ascii="TH SarabunIT๙" w:hAnsi="TH SarabunIT๙" w:cs="TH SarabunIT๙" w:hint="cs"/>
          <w:sz w:val="32"/>
          <w:szCs w:val="32"/>
          <w:cs/>
        </w:rPr>
        <w:tab/>
      </w:r>
      <w:r w:rsidR="000616C6" w:rsidRPr="008D6946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EE11D7">
        <w:rPr>
          <w:rFonts w:ascii="TH SarabunIT๙" w:hAnsi="TH SarabunIT๙" w:cs="TH SarabunIT๙" w:hint="cs"/>
          <w:sz w:val="32"/>
          <w:szCs w:val="32"/>
          <w:cs/>
        </w:rPr>
        <w:t xml:space="preserve"> 4,200 บาท  </w:t>
      </w:r>
    </w:p>
    <w:p w:rsidR="000616C6" w:rsidRDefault="000616C6" w:rsidP="005413C5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ค่าจัดซื้อผ้าสีม่วง</w:t>
      </w:r>
      <w:r w:rsidR="00EE11D7">
        <w:rPr>
          <w:rFonts w:ascii="TH SarabunIT๙" w:hAnsi="TH SarabunIT๙" w:cs="TH SarabunIT๙" w:hint="cs"/>
          <w:sz w:val="32"/>
          <w:szCs w:val="32"/>
          <w:cs/>
        </w:rPr>
        <w:t xml:space="preserve"> จำนวน 100 หลา ๆ ละ 42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 w:rsidR="00EE11D7">
        <w:rPr>
          <w:rFonts w:ascii="TH SarabunIT๙" w:hAnsi="TH SarabunIT๙" w:cs="TH SarabunIT๙" w:hint="cs"/>
          <w:sz w:val="32"/>
          <w:szCs w:val="32"/>
          <w:cs/>
        </w:rPr>
        <w:t xml:space="preserve"> 4,200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BE68F9" w:rsidRPr="005413C5" w:rsidRDefault="005D6401" w:rsidP="000616C6">
      <w:pPr>
        <w:pStyle w:val="a4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F4159" w:rsidRPr="005413C5">
        <w:rPr>
          <w:rFonts w:ascii="TH SarabunIT๙" w:hAnsi="TH SarabunIT๙" w:cs="TH SarabunIT๙" w:hint="cs"/>
          <w:sz w:val="32"/>
          <w:szCs w:val="32"/>
          <w:cs/>
        </w:rPr>
        <w:t>วมเป็นเงินทั้งสิ้น</w:t>
      </w:r>
      <w:r w:rsidR="00D466D2">
        <w:rPr>
          <w:rFonts w:ascii="TH SarabunIT๙" w:hAnsi="TH SarabunIT๙" w:cs="TH SarabunIT๙" w:hint="cs"/>
          <w:sz w:val="32"/>
          <w:szCs w:val="32"/>
          <w:cs/>
        </w:rPr>
        <w:t xml:space="preserve"> 13,230 </w:t>
      </w:r>
      <w:r w:rsidR="00524630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D466D2">
        <w:rPr>
          <w:rFonts w:ascii="TH SarabunIT๙" w:hAnsi="TH SarabunIT๙" w:cs="TH SarabunIT๙" w:hint="cs"/>
          <w:sz w:val="32"/>
          <w:szCs w:val="32"/>
          <w:cs/>
        </w:rPr>
        <w:t>(หนึ่งหมื่นสามพันสองร้อยสามสิบบาทถ้วน)</w:t>
      </w:r>
    </w:p>
    <w:p w:rsidR="00BE68F9" w:rsidRPr="007A71C0" w:rsidRDefault="00BE68F9" w:rsidP="00AC75CD">
      <w:pPr>
        <w:pStyle w:val="a4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BE68F9" w:rsidRDefault="00BE68F9" w:rsidP="00AC75CD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เดิมบางนางบวช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จังหวัดสุพรรณบุรี </w:t>
      </w:r>
    </w:p>
    <w:p w:rsidR="00BE68F9" w:rsidRPr="007A71C0" w:rsidRDefault="00BE68F9" w:rsidP="00AC75CD">
      <w:pPr>
        <w:pStyle w:val="a4"/>
        <w:rPr>
          <w:rFonts w:ascii="TH SarabunIT๙" w:hAnsi="TH SarabunIT๙" w:cs="TH SarabunIT๙"/>
          <w:sz w:val="16"/>
          <w:szCs w:val="16"/>
          <w:cs/>
        </w:rPr>
      </w:pP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ผลที่คาดว่าจะได้รับ</w:t>
      </w:r>
    </w:p>
    <w:p w:rsidR="000C3328" w:rsidRDefault="00BE68F9" w:rsidP="00875812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5812">
        <w:rPr>
          <w:rFonts w:ascii="TH SarabunIT๙" w:hAnsi="TH SarabunIT๙" w:cs="TH SarabunIT๙" w:hint="cs"/>
          <w:sz w:val="32"/>
          <w:szCs w:val="32"/>
          <w:cs/>
        </w:rPr>
        <w:t>ประชาชน หน่วยงาน และองค์กรต่างๆ ได้น้อมสำนึกในพระมหากรุณาธิคุณอันหาที่สุดมิได้</w:t>
      </w:r>
    </w:p>
    <w:p w:rsidR="00BE68F9" w:rsidRPr="007A71C0" w:rsidRDefault="00BE68F9" w:rsidP="00AC75CD">
      <w:pPr>
        <w:pStyle w:val="a4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75CD" w:rsidRPr="007143F1" w:rsidRDefault="00AC75CD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10. การติดตามและประเมินผลโครงการ</w:t>
      </w:r>
    </w:p>
    <w:p w:rsidR="00CF0256" w:rsidRDefault="002E4D24" w:rsidP="00CF0256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จัดทำบัญชีรับมอบพระบรมฉายาลักษณ์ พร้อมทั้งบันทึกภาพนิ่งพร้อมคำบรรยายการจัดพิธีตามแบบรายงานการจัด</w:t>
      </w:r>
      <w:r w:rsidRPr="00C157BA">
        <w:rPr>
          <w:rFonts w:ascii="TH SarabunIT๙" w:eastAsia="Times New Roman" w:hAnsi="TH SarabunIT๙" w:cs="TH SarabunIT๙" w:hint="cs"/>
          <w:sz w:val="32"/>
          <w:szCs w:val="32"/>
          <w:cs/>
        </w:rPr>
        <w:t>พิธีรับพระราชทานพระบรมฉายาลักษณ์ พระบาทสมเด็จพระเจ้าอยู่หัว และสมเด็จพระนางเจ้าฯ พระบรมราชินี เนื่องในโอกาสมหามงคลพระราชพิธีบรมราชาภิเษก พุทธศักราช 2562</w:t>
      </w:r>
      <w:r w:rsidR="00CF02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F0256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รายงานผลการดำเนินโครงการฯ ให้ผู้บริหารทราบ และส่งให้จังหวัดสุพรรณบุรี ภายในวันที่ 6 มกราคม 2563 </w:t>
      </w:r>
    </w:p>
    <w:p w:rsidR="00E70E50" w:rsidRDefault="002E4D24" w:rsidP="00F03E5A">
      <w:pPr>
        <w:pStyle w:val="a4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C75CD" w:rsidRDefault="00BE68F9" w:rsidP="00E70E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11. ผู้เสนอโครงการ</w:t>
      </w:r>
    </w:p>
    <w:p w:rsidR="00F03E5A" w:rsidRPr="007143F1" w:rsidRDefault="00F03E5A" w:rsidP="00E70E50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12234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077AD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="004077AD">
        <w:rPr>
          <w:rFonts w:ascii="TH SarabunIT๙" w:hAnsi="TH SarabunIT๙" w:cs="TH SarabunIT๙" w:hint="cs"/>
          <w:sz w:val="32"/>
          <w:szCs w:val="32"/>
          <w:cs/>
        </w:rPr>
        <w:t>ภูมิ  ปานอำพันธ์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22830" w:rsidRDefault="00C22830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วิเคราะห์นโยบายและแผนชำนาญการ</w:t>
      </w:r>
    </w:p>
    <w:p w:rsidR="00F03E5A" w:rsidRPr="004A193B" w:rsidRDefault="00F03E5A" w:rsidP="00AC75C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12234B" w:rsidRDefault="0012234B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077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ผู้เห็นชอบโครงการ</w:t>
      </w:r>
    </w:p>
    <w:p w:rsidR="004A193B" w:rsidRDefault="004A193B" w:rsidP="004077AD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ปรานี   จีนสุขแสง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</w:p>
    <w:p w:rsidR="0012234B" w:rsidRPr="007143F1" w:rsidRDefault="0012234B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12234B" w:rsidRDefault="0012234B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077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143F1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ผู้อนุมัติโครงการ</w:t>
      </w:r>
    </w:p>
    <w:p w:rsidR="00F03E5A" w:rsidRPr="007143F1" w:rsidRDefault="00F03E5A" w:rsidP="00AC75CD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นางอำนวย   ดวงจินดา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Default="004F17B6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132C9" w:rsidRDefault="003132C9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0A7848" w:rsidRDefault="000A7848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3132C9" w:rsidRDefault="003132C9" w:rsidP="004A193B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4F17B6" w:rsidRPr="007B3952" w:rsidRDefault="007B3952" w:rsidP="004A193B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95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กำหนดการอบรม</w:t>
      </w:r>
    </w:p>
    <w:p w:rsidR="003132C9" w:rsidRDefault="003132C9" w:rsidP="003132C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โครงการอบรมให้ความรู้ตามพระราชบัญญัติข้อมูลข่าวสารของราชการ พ.ศ. 2540 </w:t>
      </w:r>
    </w:p>
    <w:p w:rsidR="003132C9" w:rsidRDefault="003132C9" w:rsidP="003132C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 </w:t>
      </w:r>
      <w:r w:rsidR="00404ED8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3132C9" w:rsidRDefault="003132C9" w:rsidP="003132C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4077AD">
        <w:rPr>
          <w:rFonts w:ascii="TH SarabunIT๙" w:hAnsi="TH SarabunIT๙" w:cs="TH SarabunIT๙" w:hint="cs"/>
          <w:b/>
          <w:bCs/>
          <w:sz w:val="32"/>
          <w:szCs w:val="32"/>
          <w:cs/>
        </w:rPr>
        <w:t>บ่อกรุ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4077A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เดิมบางนางบวช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จังหวัดสุพรรณบุรี</w:t>
      </w:r>
    </w:p>
    <w:p w:rsidR="00447F11" w:rsidRDefault="00447F11" w:rsidP="007B395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3952" w:rsidRDefault="007B3952" w:rsidP="007B395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3132C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พ.ศ. </w:t>
      </w:r>
      <w:r w:rsidR="00404ED8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7B3952" w:rsidRDefault="007B3952" w:rsidP="007B395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08.00-08.30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7B3952" w:rsidRDefault="007B3952" w:rsidP="007B3952">
      <w:pPr>
        <w:pStyle w:val="a4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08.30-09.00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กล่าวเปิดโครงการ</w:t>
      </w:r>
      <w:r w:rsidR="006C7750">
        <w:rPr>
          <w:rFonts w:ascii="TH SarabunIT๙" w:hAnsi="TH SarabunIT๙" w:cs="TH SarabunIT๙" w:hint="cs"/>
          <w:sz w:val="32"/>
          <w:szCs w:val="32"/>
          <w:cs/>
        </w:rPr>
        <w:t xml:space="preserve">อบรมให้ความรู้ตามพระราชบัญญัติข้อมูลข่าวสารของราชการ พ.ศ. 2540 ประจำปีงบประมาณ พ.ศ. </w:t>
      </w:r>
      <w:r w:rsidR="00404ED8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โดยนายกองค์การบริหารส่วนตำบล</w:t>
      </w:r>
      <w:r w:rsidR="004077AD">
        <w:rPr>
          <w:rFonts w:ascii="TH SarabunIT๙" w:hAnsi="TH SarabunIT๙" w:cs="TH SarabunIT๙" w:hint="cs"/>
          <w:sz w:val="32"/>
          <w:szCs w:val="32"/>
          <w:cs/>
        </w:rPr>
        <w:t>บ่อกรุ</w:t>
      </w:r>
      <w:r w:rsidR="006C2F7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(นายประสิทธิ์  ไพเราะ)</w:t>
      </w:r>
    </w:p>
    <w:p w:rsidR="007B3952" w:rsidRDefault="007B3952" w:rsidP="007B3952">
      <w:pPr>
        <w:pStyle w:val="a4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บรรยายพระราชบัญญัติข้อมูลข่าวสารของราชการ พ.ศ. 2540 โดยวิทย</w:t>
      </w:r>
      <w:r w:rsidR="007D3264">
        <w:rPr>
          <w:rFonts w:ascii="TH SarabunIT๙" w:hAnsi="TH SarabunIT๙" w:cs="TH SarabunIT๙" w:hint="cs"/>
          <w:sz w:val="32"/>
          <w:szCs w:val="32"/>
          <w:cs/>
        </w:rPr>
        <w:t>ากร....................................................................................</w:t>
      </w:r>
    </w:p>
    <w:p w:rsidR="004A193B" w:rsidRDefault="004A193B" w:rsidP="004A193B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2234B" w:rsidRPr="004A193B" w:rsidRDefault="00652946" w:rsidP="00AC75C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พักรับประทานอาหารว่าง เวลา 10.30 น. </w:t>
      </w:r>
    </w:p>
    <w:sectPr w:rsidR="0012234B" w:rsidRPr="004A193B" w:rsidSect="004077AD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A8" w:rsidRDefault="00186AA8" w:rsidP="00314E99">
      <w:pPr>
        <w:spacing w:after="0" w:line="240" w:lineRule="auto"/>
      </w:pPr>
      <w:r>
        <w:separator/>
      </w:r>
    </w:p>
  </w:endnote>
  <w:endnote w:type="continuationSeparator" w:id="0">
    <w:p w:rsidR="00186AA8" w:rsidRDefault="00186AA8" w:rsidP="0031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A8" w:rsidRDefault="00186AA8" w:rsidP="00314E99">
      <w:pPr>
        <w:spacing w:after="0" w:line="240" w:lineRule="auto"/>
      </w:pPr>
      <w:r>
        <w:separator/>
      </w:r>
    </w:p>
  </w:footnote>
  <w:footnote w:type="continuationSeparator" w:id="0">
    <w:p w:rsidR="00186AA8" w:rsidRDefault="00186AA8" w:rsidP="0031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927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314E99" w:rsidRPr="00314E99" w:rsidRDefault="00314E99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314E9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314E9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14E9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87265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314E9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14E99" w:rsidRDefault="00314E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6B38"/>
    <w:multiLevelType w:val="hybridMultilevel"/>
    <w:tmpl w:val="3350CE54"/>
    <w:lvl w:ilvl="0" w:tplc="384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CD"/>
    <w:rsid w:val="00013973"/>
    <w:rsid w:val="000271A6"/>
    <w:rsid w:val="00041CA1"/>
    <w:rsid w:val="000616C6"/>
    <w:rsid w:val="00076F5E"/>
    <w:rsid w:val="00097DB7"/>
    <w:rsid w:val="000A7848"/>
    <w:rsid w:val="000B2427"/>
    <w:rsid w:val="000C3328"/>
    <w:rsid w:val="000E3EB9"/>
    <w:rsid w:val="00100CD9"/>
    <w:rsid w:val="00113EA9"/>
    <w:rsid w:val="0012234B"/>
    <w:rsid w:val="00143CC2"/>
    <w:rsid w:val="001467DA"/>
    <w:rsid w:val="00186AA8"/>
    <w:rsid w:val="00194A6F"/>
    <w:rsid w:val="001E7792"/>
    <w:rsid w:val="0023391F"/>
    <w:rsid w:val="002850C9"/>
    <w:rsid w:val="002D1E29"/>
    <w:rsid w:val="002E4D24"/>
    <w:rsid w:val="003132C9"/>
    <w:rsid w:val="00314E99"/>
    <w:rsid w:val="00330CF1"/>
    <w:rsid w:val="0033413B"/>
    <w:rsid w:val="00393586"/>
    <w:rsid w:val="003A54AA"/>
    <w:rsid w:val="003B3673"/>
    <w:rsid w:val="003B528B"/>
    <w:rsid w:val="003E408A"/>
    <w:rsid w:val="003E551C"/>
    <w:rsid w:val="00404ED8"/>
    <w:rsid w:val="004077AD"/>
    <w:rsid w:val="0043515A"/>
    <w:rsid w:val="00447F11"/>
    <w:rsid w:val="004736C4"/>
    <w:rsid w:val="0048362C"/>
    <w:rsid w:val="004A193B"/>
    <w:rsid w:val="004F17B6"/>
    <w:rsid w:val="00507BF3"/>
    <w:rsid w:val="00513A45"/>
    <w:rsid w:val="00524630"/>
    <w:rsid w:val="005413C5"/>
    <w:rsid w:val="005700E4"/>
    <w:rsid w:val="00591E83"/>
    <w:rsid w:val="005B4C1D"/>
    <w:rsid w:val="005D6401"/>
    <w:rsid w:val="005F0B2E"/>
    <w:rsid w:val="005F4438"/>
    <w:rsid w:val="006261BA"/>
    <w:rsid w:val="006425B8"/>
    <w:rsid w:val="006503A2"/>
    <w:rsid w:val="00652946"/>
    <w:rsid w:val="006B38B7"/>
    <w:rsid w:val="006C2F7D"/>
    <w:rsid w:val="006C7750"/>
    <w:rsid w:val="006D4506"/>
    <w:rsid w:val="00707C38"/>
    <w:rsid w:val="007143F1"/>
    <w:rsid w:val="00762A16"/>
    <w:rsid w:val="007656B6"/>
    <w:rsid w:val="00774FB4"/>
    <w:rsid w:val="00787262"/>
    <w:rsid w:val="007A71C0"/>
    <w:rsid w:val="007B3952"/>
    <w:rsid w:val="007D3264"/>
    <w:rsid w:val="00852C45"/>
    <w:rsid w:val="008676D7"/>
    <w:rsid w:val="00875812"/>
    <w:rsid w:val="008B4223"/>
    <w:rsid w:val="008C334C"/>
    <w:rsid w:val="008C3F69"/>
    <w:rsid w:val="008D6946"/>
    <w:rsid w:val="009176B1"/>
    <w:rsid w:val="00922BA0"/>
    <w:rsid w:val="00941FC1"/>
    <w:rsid w:val="00980021"/>
    <w:rsid w:val="009A5E74"/>
    <w:rsid w:val="00A00EF2"/>
    <w:rsid w:val="00A04EBE"/>
    <w:rsid w:val="00A87265"/>
    <w:rsid w:val="00AB2602"/>
    <w:rsid w:val="00AC75CD"/>
    <w:rsid w:val="00B36F9B"/>
    <w:rsid w:val="00B74A5D"/>
    <w:rsid w:val="00BC6634"/>
    <w:rsid w:val="00BE68F9"/>
    <w:rsid w:val="00C13638"/>
    <w:rsid w:val="00C157BA"/>
    <w:rsid w:val="00C22830"/>
    <w:rsid w:val="00C43D45"/>
    <w:rsid w:val="00CF0256"/>
    <w:rsid w:val="00D16435"/>
    <w:rsid w:val="00D466D2"/>
    <w:rsid w:val="00D77A22"/>
    <w:rsid w:val="00D97DBB"/>
    <w:rsid w:val="00DF4159"/>
    <w:rsid w:val="00DF7F03"/>
    <w:rsid w:val="00E03FF6"/>
    <w:rsid w:val="00E06C1B"/>
    <w:rsid w:val="00E4131A"/>
    <w:rsid w:val="00E70E50"/>
    <w:rsid w:val="00E805A7"/>
    <w:rsid w:val="00EE11D7"/>
    <w:rsid w:val="00EF2F27"/>
    <w:rsid w:val="00F03E5A"/>
    <w:rsid w:val="00F05078"/>
    <w:rsid w:val="00F91B13"/>
    <w:rsid w:val="00FA46A2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CD"/>
    <w:pPr>
      <w:ind w:left="720"/>
      <w:contextualSpacing/>
    </w:pPr>
  </w:style>
  <w:style w:type="paragraph" w:styleId="a4">
    <w:name w:val="No Spacing"/>
    <w:uiPriority w:val="1"/>
    <w:qFormat/>
    <w:rsid w:val="00AC75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4E99"/>
  </w:style>
  <w:style w:type="paragraph" w:styleId="a7">
    <w:name w:val="footer"/>
    <w:basedOn w:val="a"/>
    <w:link w:val="a8"/>
    <w:uiPriority w:val="99"/>
    <w:unhideWhenUsed/>
    <w:rsid w:val="0031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14E99"/>
  </w:style>
  <w:style w:type="paragraph" w:styleId="a9">
    <w:name w:val="Balloon Text"/>
    <w:basedOn w:val="a"/>
    <w:link w:val="aa"/>
    <w:uiPriority w:val="99"/>
    <w:semiHidden/>
    <w:unhideWhenUsed/>
    <w:rsid w:val="00407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077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5CD"/>
    <w:pPr>
      <w:ind w:left="720"/>
      <w:contextualSpacing/>
    </w:pPr>
  </w:style>
  <w:style w:type="paragraph" w:styleId="a4">
    <w:name w:val="No Spacing"/>
    <w:uiPriority w:val="1"/>
    <w:qFormat/>
    <w:rsid w:val="00AC75C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4E99"/>
  </w:style>
  <w:style w:type="paragraph" w:styleId="a7">
    <w:name w:val="footer"/>
    <w:basedOn w:val="a"/>
    <w:link w:val="a8"/>
    <w:uiPriority w:val="99"/>
    <w:unhideWhenUsed/>
    <w:rsid w:val="0031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14E99"/>
  </w:style>
  <w:style w:type="paragraph" w:styleId="a9">
    <w:name w:val="Balloon Text"/>
    <w:basedOn w:val="a"/>
    <w:link w:val="aa"/>
    <w:uiPriority w:val="99"/>
    <w:semiHidden/>
    <w:unhideWhenUsed/>
    <w:rsid w:val="00407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077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3E81-5635-48F2-B08B-CAADDA36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</dc:creator>
  <cp:lastModifiedBy>ADMIN</cp:lastModifiedBy>
  <cp:revision>2</cp:revision>
  <cp:lastPrinted>2019-12-18T01:54:00Z</cp:lastPrinted>
  <dcterms:created xsi:type="dcterms:W3CDTF">2019-12-18T01:57:00Z</dcterms:created>
  <dcterms:modified xsi:type="dcterms:W3CDTF">2019-12-18T01:57:00Z</dcterms:modified>
</cp:coreProperties>
</file>