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98" w:rsidRDefault="003A7398" w:rsidP="003A73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50505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color w:val="050505"/>
          <w:sz w:val="40"/>
          <w:szCs w:val="40"/>
          <w:cs/>
        </w:rPr>
        <w:t>ศูนย์การเรียนรู้ “เศรษฐกิจพอเพียงเขียงสองแสน”</w:t>
      </w:r>
    </w:p>
    <w:p w:rsidR="003A7398" w:rsidRDefault="003A7398" w:rsidP="003A739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50505"/>
          <w:sz w:val="40"/>
          <w:szCs w:val="40"/>
        </w:rPr>
      </w:pPr>
      <w:bookmarkStart w:id="0" w:name="_GoBack"/>
      <w:bookmarkEnd w:id="0"/>
    </w:p>
    <w:p w:rsidR="00AE6AB3" w:rsidRPr="00AE6AB3" w:rsidRDefault="00AE6AB3" w:rsidP="00AE6AB3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50505"/>
          <w:sz w:val="40"/>
          <w:szCs w:val="40"/>
        </w:rPr>
      </w:pPr>
      <w:r w:rsidRPr="00AE6AB3">
        <w:rPr>
          <w:rFonts w:ascii="TH SarabunIT๙" w:eastAsia="Times New Roman" w:hAnsi="TH SarabunIT๙" w:cs="TH SarabunIT๙" w:hint="cs"/>
          <w:b/>
          <w:bCs/>
          <w:color w:val="050505"/>
          <w:sz w:val="40"/>
          <w:szCs w:val="40"/>
          <w:cs/>
        </w:rPr>
        <w:t>“เหลือกินหรือใช้ ก็แจกจ่ายให้กับเพื่อนบ้าน</w:t>
      </w:r>
    </w:p>
    <w:p w:rsidR="00AE6AB3" w:rsidRPr="00AE6AB3" w:rsidRDefault="00AE6AB3" w:rsidP="00AE6AB3">
      <w:pPr>
        <w:shd w:val="clear" w:color="auto" w:fill="FFFFFF"/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color w:val="050505"/>
          <w:sz w:val="40"/>
          <w:szCs w:val="40"/>
        </w:rPr>
      </w:pPr>
      <w:r w:rsidRPr="00AE6AB3">
        <w:rPr>
          <w:rFonts w:ascii="TH SarabunIT๙" w:eastAsia="Times New Roman" w:hAnsi="TH SarabunIT๙" w:cs="TH SarabunIT๙" w:hint="cs"/>
          <w:b/>
          <w:bCs/>
          <w:color w:val="050505"/>
          <w:sz w:val="40"/>
          <w:szCs w:val="40"/>
          <w:cs/>
        </w:rPr>
        <w:t>ถ้ามีเยอะมากจึงเริ่มขาย”</w:t>
      </w:r>
    </w:p>
    <w:p w:rsidR="00AE6AB3" w:rsidRPr="00AE6AB3" w:rsidRDefault="00AE6AB3" w:rsidP="00AE6AB3">
      <w:pPr>
        <w:shd w:val="clear" w:color="auto" w:fill="FFFFFF"/>
        <w:spacing w:after="0" w:line="240" w:lineRule="auto"/>
        <w:ind w:left="2160" w:firstLine="720"/>
        <w:jc w:val="center"/>
        <w:rPr>
          <w:rFonts w:ascii="TH SarabunIT๙" w:eastAsia="Times New Roman" w:hAnsi="TH SarabunIT๙" w:cs="TH SarabunIT๙" w:hint="cs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 xml:space="preserve">              </w:t>
      </w:r>
      <w:r w:rsidRPr="00AE6AB3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สมพร ดาวลอย</w:t>
      </w:r>
    </w:p>
    <w:p w:rsidR="00AE6AB3" w:rsidRPr="00AE6AB3" w:rsidRDefault="00AE6AB3" w:rsidP="00AE6AB3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 w:rsidRPr="00AE6AB3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 xml:space="preserve"> </w:t>
      </w:r>
      <w:r w:rsidRPr="00AE6AB3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ab/>
      </w:r>
      <w:r w:rsidRPr="00AE6AB3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ab/>
      </w:r>
      <w:r w:rsidRPr="00AE6AB3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ab/>
      </w:r>
      <w:r w:rsidRPr="00AE6AB3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ab/>
      </w:r>
      <w:r w:rsidRPr="00AE6AB3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ab/>
        <w:t>เกษตรกรดีเด่นสาขาไร่นาสวนผสม</w:t>
      </w:r>
    </w:p>
    <w:p w:rsidR="00AE6AB3" w:rsidRDefault="00AE6AB3" w:rsidP="00AE6AB3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</w:p>
    <w:p w:rsidR="00AE6AB3" w:rsidRDefault="00AE6AB3" w:rsidP="00AE6AB3">
      <w:pPr>
        <w:shd w:val="clear" w:color="auto" w:fill="FFFFFF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</w:pPr>
    </w:p>
    <w:p w:rsidR="00AE6AB3" w:rsidRDefault="00AE6AB3" w:rsidP="00173B4B">
      <w:pPr>
        <w:shd w:val="clear" w:color="auto" w:fill="FFFFFF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 w:rsidRPr="00AE6AB3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  <w:cs/>
        </w:rPr>
        <w:t>ลุงนิด สมพร ดาวลอย</w:t>
      </w:r>
      <w:r w:rsidRPr="00AE6AB3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 xml:space="preserve"> </w:t>
      </w:r>
      <w:r w:rsidR="000A5978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ผู้ดำเนินชีวิตตามแนว</w:t>
      </w:r>
      <w:r w:rsidR="00173B4B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ทาง</w:t>
      </w:r>
      <w:r w:rsidR="000A5978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เศรษฐกิจพอเพียง</w:t>
      </w: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 xml:space="preserve">มากว่า 20 </w:t>
      </w:r>
      <w:r w:rsidRPr="00AE6AB3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ปี แบ่งพื้นที่</w:t>
      </w:r>
      <w:r w:rsidR="00173B4B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ทำ</w:t>
      </w:r>
      <w:r w:rsidRPr="00AE6AB3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สวนผสมผสานควบคู่กับการทำนาปี ทำให้ลุงนิดและครอบครัวมีความเป็นอยู่ที่ดีและมีความสุขมาก</w:t>
      </w:r>
      <w:r w:rsidR="00173B4B"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 xml:space="preserve"> </w:t>
      </w:r>
      <w:r w:rsidRPr="00AE6AB3">
        <w:rPr>
          <w:rFonts w:ascii="TH SarabunIT๙" w:eastAsia="Times New Roman" w:hAnsi="TH SarabunIT๙" w:cs="TH SarabunIT๙"/>
          <w:color w:val="050505"/>
          <w:sz w:val="32"/>
          <w:szCs w:val="32"/>
          <w:cs/>
        </w:rPr>
        <w:t>พร้อมแบ่งปันความรู้และประสบการณ์ของตัวเองเพื่อเป็นประโยชน์ให้กับเกษตรกรคนอื่นๆ อีกด้วย</w:t>
      </w:r>
    </w:p>
    <w:p w:rsidR="00AE6AB3" w:rsidRDefault="00AE6AB3" w:rsidP="00AE6AB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</w:p>
    <w:p w:rsidR="00AE6AB3" w:rsidRPr="003A7398" w:rsidRDefault="00AE6AB3" w:rsidP="00AE6AB3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/>
          <w:color w:val="050505"/>
          <w:sz w:val="32"/>
          <w:szCs w:val="32"/>
        </w:rPr>
        <w:tab/>
      </w:r>
      <w:r w:rsidRPr="003A7398"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>ผลงาน</w:t>
      </w:r>
      <w:r w:rsidR="00E40B4D" w:rsidRPr="003A7398"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 xml:space="preserve"> อาทิ</w:t>
      </w:r>
    </w:p>
    <w:p w:rsidR="00E40B4D" w:rsidRDefault="00E40B4D" w:rsidP="00E40B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“ตะไคร้เงินแสน”</w:t>
      </w:r>
    </w:p>
    <w:p w:rsidR="00E40B4D" w:rsidRDefault="00E40B4D" w:rsidP="00E40B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“พุทธรานมสด”</w:t>
      </w:r>
    </w:p>
    <w:p w:rsidR="00E40B4D" w:rsidRDefault="00E40B4D" w:rsidP="00E40B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“พริกพิโรธ”</w:t>
      </w:r>
    </w:p>
    <w:p w:rsidR="00E40B4D" w:rsidRDefault="00E40B4D" w:rsidP="00E40B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“หมูหลุม”</w:t>
      </w:r>
    </w:p>
    <w:p w:rsidR="00E40B4D" w:rsidRDefault="003A7398" w:rsidP="00E40B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“การปลูกปอ</w:t>
      </w:r>
      <w:proofErr w:type="spellStart"/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เทือง</w:t>
      </w:r>
      <w:proofErr w:type="spellEnd"/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เพิ่มปุ๋ยในดิน”</w:t>
      </w:r>
    </w:p>
    <w:p w:rsidR="003A7398" w:rsidRDefault="003A7398" w:rsidP="00E40B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“การทำกล้วยอบเนย”</w:t>
      </w:r>
    </w:p>
    <w:p w:rsidR="003A7398" w:rsidRDefault="003A7398" w:rsidP="00E40B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50505"/>
          <w:sz w:val="32"/>
          <w:szCs w:val="32"/>
          <w:cs/>
        </w:rPr>
        <w:t>“การทำหน่อไม้ดอง”</w:t>
      </w:r>
    </w:p>
    <w:p w:rsidR="00357CD9" w:rsidRDefault="00357CD9" w:rsidP="00357CD9">
      <w:pPr>
        <w:ind w:left="360"/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</w:rPr>
      </w:pPr>
    </w:p>
    <w:p w:rsidR="00357CD9" w:rsidRPr="00357CD9" w:rsidRDefault="00357CD9" w:rsidP="00357CD9">
      <w:pPr>
        <w:ind w:left="3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>ได้รับ</w:t>
      </w:r>
      <w:r w:rsidRPr="00357CD9"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 xml:space="preserve">ใบรับรองมาตรฐาน </w:t>
      </w:r>
      <w:r w:rsidRPr="00357CD9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>:</w:t>
      </w:r>
      <w:r w:rsidRPr="00357CD9"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 xml:space="preserve"> “อินทรีย์วิถีลพบุรี </w:t>
      </w:r>
      <w:r w:rsidRPr="00357CD9">
        <w:rPr>
          <w:rFonts w:ascii="TH SarabunIT๙" w:eastAsia="Times New Roman" w:hAnsi="TH SarabunIT๙" w:cs="TH SarabunIT๙"/>
          <w:b/>
          <w:bCs/>
          <w:color w:val="050505"/>
          <w:sz w:val="32"/>
          <w:szCs w:val="32"/>
        </w:rPr>
        <w:t>(PGS)</w:t>
      </w:r>
      <w:r w:rsidRPr="00357CD9"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>”</w:t>
      </w:r>
    </w:p>
    <w:p w:rsidR="00357CD9" w:rsidRPr="00357CD9" w:rsidRDefault="00357CD9" w:rsidP="00357CD9">
      <w:pPr>
        <w:shd w:val="clear" w:color="auto" w:fill="FFFFFF"/>
        <w:spacing w:after="0" w:line="240" w:lineRule="auto"/>
        <w:ind w:left="360"/>
        <w:rPr>
          <w:rFonts w:ascii="TH SarabunIT๙" w:eastAsia="Times New Roman" w:hAnsi="TH SarabunIT๙" w:cs="TH SarabunIT๙" w:hint="cs"/>
          <w:color w:val="050505"/>
          <w:sz w:val="32"/>
          <w:szCs w:val="32"/>
        </w:rPr>
      </w:pPr>
    </w:p>
    <w:p w:rsidR="00E60934" w:rsidRDefault="003A7398" w:rsidP="003A739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 xml:space="preserve">รางวัล </w:t>
      </w:r>
      <w:r w:rsidRPr="003A7398">
        <w:rPr>
          <w:rFonts w:ascii="TH SarabunIT๙" w:eastAsia="Times New Roman" w:hAnsi="TH SarabunIT๙" w:cs="TH SarabunIT๙" w:hint="cs"/>
          <w:b/>
          <w:bCs/>
          <w:color w:val="050505"/>
          <w:sz w:val="32"/>
          <w:szCs w:val="32"/>
          <w:cs/>
        </w:rPr>
        <w:t>อาทิ</w:t>
      </w:r>
    </w:p>
    <w:p w:rsidR="003A7398" w:rsidRDefault="003A7398" w:rsidP="003A739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เกษตรกรดีเด่น สาขาอาชีพไร่นาสวนผสม </w:t>
      </w:r>
      <w:r w:rsidR="00357B9D">
        <w:rPr>
          <w:rFonts w:ascii="TH SarabunIT๙" w:hAnsi="TH SarabunIT๙" w:cs="TH SarabunIT๙" w:hint="cs"/>
          <w:sz w:val="32"/>
          <w:szCs w:val="32"/>
          <w:cs/>
        </w:rPr>
        <w:t xml:space="preserve">ปี 2561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ระดับประเทศ จาก กรมส่งเสริมการเกษตร</w:t>
      </w:r>
    </w:p>
    <w:p w:rsidR="00F40C84" w:rsidRPr="00F40C84" w:rsidRDefault="00F40C84" w:rsidP="00F40C84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เกษตรกรดีเด่น สาขาอาชีพไร่นาสวนผสม ปี 2561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สำนักงานส่งเสริมและพัฒนาการเกษตรที่ 1 จังหวัดชัยนาท</w:t>
      </w:r>
    </w:p>
    <w:p w:rsidR="003A7398" w:rsidRDefault="003A7398" w:rsidP="003A7398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เกษตรกรดีเด่น สาขาบัญชีฟาร์ม ปี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ระดับจังหวัด จาก </w:t>
      </w:r>
      <w:r w:rsidR="00357B9D">
        <w:rPr>
          <w:rFonts w:ascii="TH SarabunIT๙" w:hAnsi="TH SarabunIT๙" w:cs="TH SarabunIT๙" w:hint="cs"/>
          <w:sz w:val="32"/>
          <w:szCs w:val="32"/>
          <w:cs/>
        </w:rPr>
        <w:t>กรมตรวจบัญชีสหกรณ์</w:t>
      </w:r>
    </w:p>
    <w:p w:rsidR="00357B9D" w:rsidRDefault="00357B9D" w:rsidP="003A7398">
      <w:pPr>
        <w:pStyle w:val="a3"/>
        <w:numPr>
          <w:ilvl w:val="0"/>
          <w:numId w:val="2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ผู้นำชุมชนท้องถิ่นเชี่ยวชาญ 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.และเครือข่ายร่วมสร้างชุมชนท้องถิ่นน่าอยู่</w:t>
      </w:r>
    </w:p>
    <w:p w:rsidR="00F40C84" w:rsidRDefault="00F40C84" w:rsidP="00F40C84">
      <w:pPr>
        <w:pStyle w:val="a3"/>
        <w:ind w:left="36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3A7398" w:rsidRPr="003A7398" w:rsidRDefault="003A7398" w:rsidP="003A7398">
      <w:pPr>
        <w:rPr>
          <w:rFonts w:ascii="TH SarabunIT๙" w:hAnsi="TH SarabunIT๙" w:cs="TH SarabunIT๙"/>
          <w:sz w:val="32"/>
          <w:szCs w:val="32"/>
        </w:rPr>
      </w:pPr>
    </w:p>
    <w:sectPr w:rsidR="003A7398" w:rsidRPr="003A7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3E3"/>
    <w:multiLevelType w:val="hybridMultilevel"/>
    <w:tmpl w:val="B6DA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3FBD"/>
    <w:multiLevelType w:val="hybridMultilevel"/>
    <w:tmpl w:val="290C3CA4"/>
    <w:lvl w:ilvl="0" w:tplc="80D86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B3"/>
    <w:rsid w:val="000A5978"/>
    <w:rsid w:val="00173B4B"/>
    <w:rsid w:val="00357B9D"/>
    <w:rsid w:val="00357CD9"/>
    <w:rsid w:val="003A7398"/>
    <w:rsid w:val="00857A74"/>
    <w:rsid w:val="009902F6"/>
    <w:rsid w:val="00AE6AB3"/>
    <w:rsid w:val="00DA43DC"/>
    <w:rsid w:val="00E40B4D"/>
    <w:rsid w:val="00F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2020-11-24T01:56:00Z</dcterms:created>
  <dcterms:modified xsi:type="dcterms:W3CDTF">2020-11-24T04:42:00Z</dcterms:modified>
</cp:coreProperties>
</file>